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3006"/>
        <w:gridCol w:w="3005"/>
        <w:gridCol w:w="3005"/>
      </w:tblGrid>
      <w:tr w:rsidR="00834045" w14:paraId="67DC29F1" w14:textId="7425E1FC" w:rsidTr="00834045">
        <w:tc>
          <w:tcPr>
            <w:tcW w:w="3006" w:type="dxa"/>
          </w:tcPr>
          <w:p w14:paraId="75015DEB" w14:textId="07259536" w:rsidR="00834045" w:rsidRPr="00834045" w:rsidRDefault="00834045" w:rsidP="00181CDB">
            <w:pPr>
              <w:spacing w:after="200" w:line="276" w:lineRule="auto"/>
              <w:rPr>
                <w:rFonts w:ascii="Calibri" w:hAnsi="Calibri" w:cs="Calibri"/>
                <w:b/>
                <w:color w:val="000000" w:themeColor="text1"/>
                <w:sz w:val="20"/>
                <w:szCs w:val="20"/>
              </w:rPr>
            </w:pPr>
            <w:r w:rsidRPr="00834045">
              <w:rPr>
                <w:rFonts w:ascii="Calibri" w:hAnsi="Calibri" w:cs="Calibri"/>
                <w:b/>
                <w:color w:val="000000" w:themeColor="text1"/>
                <w:sz w:val="20"/>
                <w:szCs w:val="20"/>
              </w:rPr>
              <w:t>Date</w:t>
            </w:r>
          </w:p>
        </w:tc>
        <w:tc>
          <w:tcPr>
            <w:tcW w:w="3005" w:type="dxa"/>
          </w:tcPr>
          <w:p w14:paraId="507D0957" w14:textId="1B062D28" w:rsidR="00834045" w:rsidRPr="00834045" w:rsidRDefault="00834045" w:rsidP="00181CDB">
            <w:pPr>
              <w:spacing w:after="200" w:line="276" w:lineRule="auto"/>
              <w:rPr>
                <w:rFonts w:ascii="Calibri" w:hAnsi="Calibri" w:cs="Calibri"/>
                <w:b/>
                <w:color w:val="000000" w:themeColor="text1"/>
                <w:sz w:val="20"/>
                <w:szCs w:val="20"/>
              </w:rPr>
            </w:pPr>
            <w:r w:rsidRPr="00834045">
              <w:rPr>
                <w:rFonts w:ascii="Calibri" w:hAnsi="Calibri" w:cs="Calibri"/>
                <w:b/>
                <w:color w:val="000000" w:themeColor="text1"/>
                <w:sz w:val="20"/>
                <w:szCs w:val="20"/>
              </w:rPr>
              <w:t>Signed</w:t>
            </w:r>
          </w:p>
        </w:tc>
        <w:tc>
          <w:tcPr>
            <w:tcW w:w="3005" w:type="dxa"/>
          </w:tcPr>
          <w:p w14:paraId="6C5B6553" w14:textId="1219949B" w:rsidR="00834045" w:rsidRPr="00834045" w:rsidRDefault="00834045" w:rsidP="00181CDB">
            <w:pPr>
              <w:spacing w:after="200" w:line="276" w:lineRule="auto"/>
              <w:rPr>
                <w:rFonts w:ascii="Calibri" w:hAnsi="Calibri" w:cs="Calibri"/>
                <w:b/>
                <w:color w:val="000000" w:themeColor="text1"/>
                <w:sz w:val="20"/>
                <w:szCs w:val="20"/>
              </w:rPr>
            </w:pPr>
            <w:r w:rsidRPr="00834045">
              <w:rPr>
                <w:rFonts w:ascii="Calibri" w:hAnsi="Calibri" w:cs="Calibri"/>
                <w:b/>
                <w:color w:val="000000" w:themeColor="text1"/>
                <w:sz w:val="20"/>
                <w:szCs w:val="20"/>
              </w:rPr>
              <w:t>Minute Number</w:t>
            </w:r>
          </w:p>
        </w:tc>
      </w:tr>
      <w:tr w:rsidR="00834045" w14:paraId="4CFF59E2" w14:textId="094B06D5" w:rsidTr="00834045">
        <w:tc>
          <w:tcPr>
            <w:tcW w:w="3006" w:type="dxa"/>
          </w:tcPr>
          <w:p w14:paraId="0441EC81" w14:textId="77777777" w:rsidR="00834045" w:rsidRPr="00834045" w:rsidRDefault="00834045" w:rsidP="00181CDB">
            <w:pPr>
              <w:spacing w:after="200" w:line="276" w:lineRule="auto"/>
              <w:rPr>
                <w:rFonts w:ascii="Calibri" w:hAnsi="Calibri" w:cs="Calibri"/>
                <w:b/>
                <w:color w:val="000000" w:themeColor="text1"/>
                <w:sz w:val="16"/>
                <w:szCs w:val="16"/>
              </w:rPr>
            </w:pPr>
          </w:p>
        </w:tc>
        <w:tc>
          <w:tcPr>
            <w:tcW w:w="3005" w:type="dxa"/>
          </w:tcPr>
          <w:p w14:paraId="701ABE31" w14:textId="77777777" w:rsidR="00834045" w:rsidRPr="00834045" w:rsidRDefault="00834045" w:rsidP="00181CDB">
            <w:pPr>
              <w:spacing w:after="200" w:line="276" w:lineRule="auto"/>
              <w:rPr>
                <w:rFonts w:ascii="Calibri" w:hAnsi="Calibri" w:cs="Calibri"/>
                <w:b/>
                <w:color w:val="000000" w:themeColor="text1"/>
                <w:sz w:val="16"/>
                <w:szCs w:val="16"/>
              </w:rPr>
            </w:pPr>
          </w:p>
        </w:tc>
        <w:tc>
          <w:tcPr>
            <w:tcW w:w="3005" w:type="dxa"/>
          </w:tcPr>
          <w:p w14:paraId="1E51DF97" w14:textId="77777777" w:rsidR="00834045" w:rsidRPr="00834045" w:rsidRDefault="00834045" w:rsidP="00181CDB">
            <w:pPr>
              <w:spacing w:after="200" w:line="276" w:lineRule="auto"/>
              <w:rPr>
                <w:rFonts w:ascii="Calibri" w:hAnsi="Calibri" w:cs="Calibri"/>
                <w:b/>
                <w:color w:val="000000" w:themeColor="text1"/>
                <w:sz w:val="16"/>
                <w:szCs w:val="16"/>
              </w:rPr>
            </w:pPr>
          </w:p>
        </w:tc>
      </w:tr>
      <w:tr w:rsidR="00834045" w14:paraId="2A089E9E" w14:textId="45FB5EE6" w:rsidTr="00834045">
        <w:tc>
          <w:tcPr>
            <w:tcW w:w="3006" w:type="dxa"/>
          </w:tcPr>
          <w:p w14:paraId="7B280525" w14:textId="77777777" w:rsidR="00834045" w:rsidRPr="00834045" w:rsidRDefault="00834045" w:rsidP="00181CDB">
            <w:pPr>
              <w:spacing w:after="200" w:line="276" w:lineRule="auto"/>
              <w:rPr>
                <w:rFonts w:ascii="Calibri" w:hAnsi="Calibri" w:cs="Calibri"/>
                <w:b/>
                <w:color w:val="000000" w:themeColor="text1"/>
                <w:sz w:val="16"/>
                <w:szCs w:val="16"/>
              </w:rPr>
            </w:pPr>
          </w:p>
        </w:tc>
        <w:tc>
          <w:tcPr>
            <w:tcW w:w="3005" w:type="dxa"/>
          </w:tcPr>
          <w:p w14:paraId="495A58AC" w14:textId="77777777" w:rsidR="00834045" w:rsidRPr="00834045" w:rsidRDefault="00834045" w:rsidP="00181CDB">
            <w:pPr>
              <w:spacing w:after="200" w:line="276" w:lineRule="auto"/>
              <w:rPr>
                <w:rFonts w:ascii="Calibri" w:hAnsi="Calibri" w:cs="Calibri"/>
                <w:b/>
                <w:color w:val="000000" w:themeColor="text1"/>
                <w:sz w:val="16"/>
                <w:szCs w:val="16"/>
              </w:rPr>
            </w:pPr>
          </w:p>
        </w:tc>
        <w:tc>
          <w:tcPr>
            <w:tcW w:w="3005" w:type="dxa"/>
          </w:tcPr>
          <w:p w14:paraId="57747C7D" w14:textId="77777777" w:rsidR="00834045" w:rsidRPr="00834045" w:rsidRDefault="00834045" w:rsidP="00181CDB">
            <w:pPr>
              <w:spacing w:after="200" w:line="276" w:lineRule="auto"/>
              <w:rPr>
                <w:rFonts w:ascii="Calibri" w:hAnsi="Calibri" w:cs="Calibri"/>
                <w:b/>
                <w:color w:val="000000" w:themeColor="text1"/>
                <w:sz w:val="16"/>
                <w:szCs w:val="16"/>
              </w:rPr>
            </w:pPr>
          </w:p>
        </w:tc>
      </w:tr>
    </w:tbl>
    <w:p w14:paraId="5A58A34E" w14:textId="77777777" w:rsidR="00834045" w:rsidRDefault="00834045" w:rsidP="00181CDB">
      <w:pPr>
        <w:spacing w:after="200" w:line="276" w:lineRule="auto"/>
        <w:rPr>
          <w:rFonts w:ascii="Calibri" w:hAnsi="Calibri" w:cs="Calibri"/>
          <w:b/>
          <w:color w:val="000000" w:themeColor="text1"/>
          <w:sz w:val="28"/>
          <w:szCs w:val="28"/>
        </w:rPr>
      </w:pPr>
    </w:p>
    <w:p w14:paraId="1921AC04" w14:textId="12E0EFB5" w:rsidR="00993A96" w:rsidRPr="00ED1D9B" w:rsidRDefault="00834045" w:rsidP="00834045">
      <w:pPr>
        <w:spacing w:after="200" w:line="276" w:lineRule="auto"/>
        <w:jc w:val="center"/>
        <w:rPr>
          <w:rFonts w:ascii="Calibri" w:hAnsi="Calibri" w:cs="Calibri"/>
          <w:b/>
          <w:color w:val="000000" w:themeColor="text1"/>
          <w:sz w:val="28"/>
          <w:szCs w:val="28"/>
        </w:rPr>
      </w:pPr>
      <w:r>
        <w:rPr>
          <w:rFonts w:ascii="Calibri" w:hAnsi="Calibri" w:cs="Calibri"/>
          <w:b/>
          <w:noProof/>
          <w:color w:val="000000" w:themeColor="text1"/>
          <w:sz w:val="28"/>
          <w:szCs w:val="28"/>
          <w:lang w:eastAsia="en-GB"/>
        </w:rPr>
        <w:drawing>
          <wp:inline distT="0" distB="0" distL="0" distR="0" wp14:anchorId="28D41277" wp14:editId="408D96DA">
            <wp:extent cx="914402" cy="914402"/>
            <wp:effectExtent l="0" t="0" r="0" b="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1"/>
                    <a:stretch>
                      <a:fillRect/>
                    </a:stretch>
                  </pic:blipFill>
                  <pic:spPr>
                    <a:xfrm>
                      <a:off x="0" y="0"/>
                      <a:ext cx="914402" cy="914402"/>
                    </a:xfrm>
                    <a:prstGeom prst="rect">
                      <a:avLst/>
                    </a:prstGeom>
                  </pic:spPr>
                </pic:pic>
              </a:graphicData>
            </a:graphic>
          </wp:inline>
        </w:drawing>
      </w:r>
    </w:p>
    <w:p w14:paraId="55BBACFC" w14:textId="490CA906" w:rsidR="00993A96" w:rsidRPr="00ED1D9B" w:rsidRDefault="00993A96" w:rsidP="00181CDB">
      <w:pPr>
        <w:spacing w:after="200" w:line="276" w:lineRule="auto"/>
        <w:rPr>
          <w:rFonts w:ascii="Calibri" w:hAnsi="Calibri" w:cs="Calibri"/>
          <w:b/>
          <w:color w:val="000000" w:themeColor="text1"/>
          <w:sz w:val="28"/>
          <w:szCs w:val="28"/>
        </w:rPr>
      </w:pPr>
    </w:p>
    <w:p w14:paraId="2D1B1A20" w14:textId="19A9B649" w:rsidR="00991C73" w:rsidRPr="00ED1D9B" w:rsidRDefault="00991C73" w:rsidP="00181CDB">
      <w:pPr>
        <w:jc w:val="center"/>
        <w:rPr>
          <w:rFonts w:ascii="Calibri" w:eastAsiaTheme="minorEastAsia" w:hAnsi="Calibri" w:cs="Calibri"/>
          <w:b/>
          <w:color w:val="000000" w:themeColor="text1"/>
          <w:sz w:val="28"/>
          <w:szCs w:val="28"/>
          <w:lang w:val="en-US" w:eastAsia="ja-JP"/>
        </w:rPr>
      </w:pPr>
    </w:p>
    <w:p w14:paraId="03C60197" w14:textId="1BDEC12D" w:rsidR="00991C73" w:rsidRPr="00ED1D9B" w:rsidRDefault="00991C73" w:rsidP="00181CDB">
      <w:pPr>
        <w:jc w:val="center"/>
        <w:rPr>
          <w:rFonts w:ascii="Calibri" w:hAnsi="Calibri" w:cs="Calibri"/>
          <w:color w:val="000000" w:themeColor="text1"/>
          <w:sz w:val="28"/>
          <w:szCs w:val="28"/>
        </w:rPr>
      </w:pPr>
    </w:p>
    <w:p w14:paraId="7DC69193" w14:textId="25BED7B4" w:rsidR="00991C73" w:rsidRPr="00ED1D9B" w:rsidRDefault="001F21AD" w:rsidP="00834045">
      <w:pPr>
        <w:pBdr>
          <w:bottom w:val="single" w:sz="4" w:space="17" w:color="auto"/>
        </w:pBdr>
        <w:jc w:val="center"/>
        <w:rPr>
          <w:rFonts w:ascii="Calibri" w:eastAsiaTheme="majorEastAsia" w:hAnsi="Calibri" w:cs="Calibri"/>
          <w:color w:val="000000" w:themeColor="text1"/>
          <w:sz w:val="144"/>
          <w:szCs w:val="144"/>
          <w:lang w:val="en-US" w:eastAsia="ja-JP"/>
        </w:rPr>
      </w:pPr>
      <w:r>
        <w:rPr>
          <w:rFonts w:ascii="Calibri" w:eastAsiaTheme="majorEastAsia" w:hAnsi="Calibri" w:cs="Calibri"/>
          <w:color w:val="000000" w:themeColor="text1"/>
          <w:sz w:val="144"/>
          <w:szCs w:val="144"/>
          <w:lang w:val="en-US" w:eastAsia="ja-JP"/>
        </w:rPr>
        <w:t>Remote Learning Policy</w:t>
      </w:r>
    </w:p>
    <w:p w14:paraId="30798998" w14:textId="77777777" w:rsidR="00993A96" w:rsidRPr="00ED1D9B" w:rsidRDefault="00993A96" w:rsidP="00181CDB">
      <w:pPr>
        <w:spacing w:after="200" w:line="276" w:lineRule="auto"/>
        <w:rPr>
          <w:rFonts w:ascii="Calibri" w:hAnsi="Calibri" w:cs="Calibri"/>
          <w:b/>
          <w:color w:val="000000" w:themeColor="text1"/>
          <w:sz w:val="28"/>
          <w:szCs w:val="28"/>
        </w:rPr>
      </w:pPr>
    </w:p>
    <w:p w14:paraId="410AE409" w14:textId="77777777" w:rsidR="00993A96" w:rsidRPr="00ED1D9B" w:rsidRDefault="00993A96" w:rsidP="00181CDB">
      <w:pPr>
        <w:spacing w:after="200" w:line="276" w:lineRule="auto"/>
        <w:rPr>
          <w:rFonts w:ascii="Calibri" w:hAnsi="Calibri" w:cs="Calibri"/>
          <w:b/>
          <w:color w:val="000000" w:themeColor="text1"/>
          <w:sz w:val="28"/>
          <w:szCs w:val="28"/>
        </w:rPr>
      </w:pPr>
    </w:p>
    <w:p w14:paraId="642858BD" w14:textId="4C1520BC" w:rsidR="00F52DEA" w:rsidRPr="00ED1D9B" w:rsidRDefault="00F52DEA" w:rsidP="009B408C">
      <w:pPr>
        <w:pStyle w:val="Heading10"/>
      </w:pPr>
    </w:p>
    <w:p w14:paraId="7CC6FB2F" w14:textId="7AE12B04" w:rsidR="00207634" w:rsidRPr="009B408C" w:rsidRDefault="00F52DEA" w:rsidP="009B408C">
      <w:pPr>
        <w:pStyle w:val="Heading10"/>
      </w:pPr>
      <w:r w:rsidRPr="00ED1D9B">
        <w:br w:type="column"/>
      </w:r>
      <w:r w:rsidR="00207634" w:rsidRPr="009B408C">
        <w:lastRenderedPageBreak/>
        <w:t>Monitoring and review</w:t>
      </w:r>
    </w:p>
    <w:p w14:paraId="2B9EFDA0" w14:textId="77777777" w:rsidR="001F21AD" w:rsidRPr="009B408C" w:rsidRDefault="001F21AD" w:rsidP="009B408C">
      <w:pPr>
        <w:pStyle w:val="PolicyLevel3"/>
        <w:numPr>
          <w:ilvl w:val="1"/>
          <w:numId w:val="20"/>
        </w:numPr>
      </w:pPr>
      <w:r w:rsidRPr="009B408C">
        <w:t xml:space="preserve">This policy annex will be reviewed in line with any updates to government guidance. </w:t>
      </w:r>
    </w:p>
    <w:p w14:paraId="0D74BE9E" w14:textId="77777777" w:rsidR="001F21AD" w:rsidRPr="009B408C" w:rsidRDefault="001F21AD" w:rsidP="009B408C">
      <w:pPr>
        <w:pStyle w:val="PolicyLevel3"/>
        <w:numPr>
          <w:ilvl w:val="1"/>
          <w:numId w:val="20"/>
        </w:numPr>
      </w:pPr>
      <w:r w:rsidRPr="009B408C">
        <w:t>All changes to the policy will be communicated to relevant members of the school community.</w:t>
      </w:r>
    </w:p>
    <w:p w14:paraId="209DBC22" w14:textId="77777777" w:rsidR="008D3E21" w:rsidRPr="009B408C" w:rsidRDefault="008D3E21" w:rsidP="00FA03D3">
      <w:pPr>
        <w:rPr>
          <w:rFonts w:ascii="Calibri" w:hAnsi="Calibri" w:cs="Calibri"/>
          <w:b/>
          <w:color w:val="000000" w:themeColor="text1"/>
          <w:sz w:val="28"/>
          <w:szCs w:val="28"/>
        </w:rPr>
      </w:pPr>
    </w:p>
    <w:p w14:paraId="69A62376" w14:textId="77777777" w:rsidR="008D3E21" w:rsidRPr="009B408C" w:rsidRDefault="008D3E21" w:rsidP="00FA03D3">
      <w:pPr>
        <w:rPr>
          <w:rFonts w:ascii="Calibri" w:hAnsi="Calibri" w:cs="Calibri"/>
          <w:b/>
          <w:color w:val="000000" w:themeColor="text1"/>
          <w:sz w:val="28"/>
          <w:szCs w:val="28"/>
        </w:rPr>
      </w:pPr>
    </w:p>
    <w:p w14:paraId="753EB9E3" w14:textId="4E98BB82" w:rsidR="00FA03D3" w:rsidRPr="009B408C" w:rsidRDefault="00181CDB" w:rsidP="00FA03D3">
      <w:pPr>
        <w:rPr>
          <w:rFonts w:ascii="Calibri" w:hAnsi="Calibri" w:cs="Calibri"/>
          <w:b/>
          <w:color w:val="000000" w:themeColor="text1"/>
          <w:sz w:val="28"/>
          <w:szCs w:val="28"/>
        </w:rPr>
      </w:pPr>
      <w:r w:rsidRPr="009B408C">
        <w:rPr>
          <w:rFonts w:ascii="Calibri" w:hAnsi="Calibri" w:cs="Calibri"/>
          <w:b/>
          <w:color w:val="000000" w:themeColor="text1"/>
          <w:sz w:val="28"/>
          <w:szCs w:val="28"/>
        </w:rPr>
        <w:br w:type="column"/>
      </w:r>
      <w:r w:rsidR="00FA03D3" w:rsidRPr="009B408C">
        <w:rPr>
          <w:rFonts w:ascii="Calibri" w:hAnsi="Calibri" w:cs="Calibri"/>
          <w:b/>
          <w:color w:val="000000" w:themeColor="text1"/>
          <w:sz w:val="28"/>
          <w:szCs w:val="28"/>
        </w:rPr>
        <w:lastRenderedPageBreak/>
        <w:t>Contents:</w:t>
      </w:r>
    </w:p>
    <w:p w14:paraId="0200FE7E" w14:textId="77777777" w:rsidR="009B408C" w:rsidRPr="009B408C" w:rsidRDefault="009B408C" w:rsidP="009B408C">
      <w:pPr>
        <w:ind w:left="717"/>
        <w:rPr>
          <w:rStyle w:val="Hyperlink"/>
          <w:rFonts w:ascii="Calibri" w:hAnsi="Calibri" w:cs="Calibri"/>
          <w:sz w:val="28"/>
          <w:szCs w:val="28"/>
        </w:rPr>
      </w:pPr>
      <w:r w:rsidRPr="009B408C">
        <w:rPr>
          <w:rFonts w:ascii="Calibri" w:hAnsi="Calibri" w:cs="Calibri"/>
          <w:sz w:val="28"/>
          <w:szCs w:val="28"/>
        </w:rPr>
        <w:fldChar w:fldCharType="begin"/>
      </w:r>
      <w:r w:rsidRPr="009B408C">
        <w:rPr>
          <w:rFonts w:ascii="Calibri" w:hAnsi="Calibri" w:cs="Calibri"/>
          <w:sz w:val="28"/>
          <w:szCs w:val="28"/>
        </w:rPr>
        <w:instrText xml:space="preserve"> HYPERLINK  \l "_Statement_of_intent_1" </w:instrText>
      </w:r>
      <w:r w:rsidRPr="009B408C">
        <w:rPr>
          <w:rFonts w:ascii="Calibri" w:hAnsi="Calibri" w:cs="Calibri"/>
          <w:sz w:val="28"/>
          <w:szCs w:val="28"/>
        </w:rPr>
        <w:fldChar w:fldCharType="separate"/>
      </w:r>
      <w:r w:rsidRPr="009B408C">
        <w:rPr>
          <w:rStyle w:val="Hyperlink"/>
          <w:rFonts w:ascii="Calibri" w:hAnsi="Calibri" w:cs="Calibri"/>
          <w:sz w:val="28"/>
          <w:szCs w:val="28"/>
        </w:rPr>
        <w:t>Statement of intent</w:t>
      </w:r>
    </w:p>
    <w:p w14:paraId="7B2FEAFB" w14:textId="77777777" w:rsidR="009B408C" w:rsidRPr="009B408C" w:rsidRDefault="009B408C" w:rsidP="009B408C">
      <w:pPr>
        <w:pStyle w:val="ListParagraph"/>
        <w:numPr>
          <w:ilvl w:val="0"/>
          <w:numId w:val="21"/>
        </w:numPr>
        <w:ind w:left="1077"/>
        <w:contextualSpacing w:val="0"/>
        <w:rPr>
          <w:rFonts w:ascii="Calibri" w:hAnsi="Calibri" w:cs="Calibri"/>
          <w:sz w:val="28"/>
          <w:szCs w:val="28"/>
        </w:rPr>
      </w:pPr>
      <w:r w:rsidRPr="009B408C">
        <w:rPr>
          <w:rFonts w:ascii="Calibri" w:hAnsi="Calibri" w:cs="Calibri"/>
          <w:sz w:val="28"/>
          <w:szCs w:val="28"/>
        </w:rPr>
        <w:fldChar w:fldCharType="end"/>
      </w:r>
      <w:hyperlink w:anchor="_Legal_framework_1" w:history="1">
        <w:r w:rsidRPr="009B408C">
          <w:rPr>
            <w:rStyle w:val="Hyperlink"/>
            <w:rFonts w:ascii="Calibri" w:hAnsi="Calibri" w:cs="Calibri"/>
            <w:sz w:val="28"/>
            <w:szCs w:val="28"/>
          </w:rPr>
          <w:t>Legal framework</w:t>
        </w:r>
      </w:hyperlink>
      <w:r w:rsidRPr="009B408C">
        <w:rPr>
          <w:rFonts w:ascii="Calibri" w:hAnsi="Calibri" w:cs="Calibri"/>
          <w:sz w:val="28"/>
          <w:szCs w:val="28"/>
        </w:rPr>
        <w:t xml:space="preserve"> </w:t>
      </w:r>
    </w:p>
    <w:p w14:paraId="78569CC3" w14:textId="77777777" w:rsidR="009B408C" w:rsidRPr="009B408C" w:rsidRDefault="00AA196C" w:rsidP="009B408C">
      <w:pPr>
        <w:pStyle w:val="ListParagraph"/>
        <w:numPr>
          <w:ilvl w:val="0"/>
          <w:numId w:val="21"/>
        </w:numPr>
        <w:ind w:left="1077"/>
        <w:contextualSpacing w:val="0"/>
        <w:rPr>
          <w:rFonts w:ascii="Calibri" w:hAnsi="Calibri" w:cs="Calibri"/>
          <w:sz w:val="28"/>
          <w:szCs w:val="28"/>
        </w:rPr>
      </w:pPr>
      <w:hyperlink w:anchor="_Roles_and_responsibilities" w:history="1">
        <w:r w:rsidR="009B408C" w:rsidRPr="009B408C">
          <w:rPr>
            <w:rStyle w:val="Hyperlink"/>
            <w:rFonts w:ascii="Calibri" w:hAnsi="Calibri" w:cs="Calibri"/>
            <w:sz w:val="28"/>
            <w:szCs w:val="28"/>
          </w:rPr>
          <w:t>Roles and responsibilities</w:t>
        </w:r>
      </w:hyperlink>
    </w:p>
    <w:p w14:paraId="2DC8E63E" w14:textId="77777777" w:rsidR="009B408C" w:rsidRPr="009B408C" w:rsidRDefault="00AA196C" w:rsidP="009B408C">
      <w:pPr>
        <w:pStyle w:val="ListParagraph"/>
        <w:numPr>
          <w:ilvl w:val="0"/>
          <w:numId w:val="21"/>
        </w:numPr>
        <w:ind w:left="1077"/>
        <w:contextualSpacing w:val="0"/>
        <w:rPr>
          <w:rFonts w:ascii="Calibri" w:hAnsi="Calibri" w:cs="Calibri"/>
          <w:sz w:val="28"/>
          <w:szCs w:val="28"/>
        </w:rPr>
      </w:pPr>
      <w:hyperlink w:anchor="_Resources" w:history="1">
        <w:r w:rsidR="009B408C" w:rsidRPr="009B408C">
          <w:rPr>
            <w:rStyle w:val="Hyperlink"/>
            <w:rFonts w:ascii="Calibri" w:hAnsi="Calibri" w:cs="Calibri"/>
            <w:sz w:val="28"/>
            <w:szCs w:val="28"/>
          </w:rPr>
          <w:t>Resources</w:t>
        </w:r>
      </w:hyperlink>
    </w:p>
    <w:p w14:paraId="0F35A6AD" w14:textId="77777777" w:rsidR="009B408C" w:rsidRPr="009B408C" w:rsidRDefault="00AA196C" w:rsidP="009B408C">
      <w:pPr>
        <w:pStyle w:val="ListParagraph"/>
        <w:numPr>
          <w:ilvl w:val="0"/>
          <w:numId w:val="21"/>
        </w:numPr>
        <w:ind w:left="1077"/>
        <w:contextualSpacing w:val="0"/>
        <w:rPr>
          <w:rFonts w:ascii="Calibri" w:hAnsi="Calibri" w:cs="Calibri"/>
          <w:sz w:val="28"/>
          <w:szCs w:val="28"/>
        </w:rPr>
      </w:pPr>
      <w:hyperlink w:anchor="_Online_safety" w:history="1">
        <w:r w:rsidR="009B408C" w:rsidRPr="009B408C">
          <w:rPr>
            <w:rStyle w:val="Hyperlink"/>
            <w:rFonts w:ascii="Calibri" w:hAnsi="Calibri" w:cs="Calibri"/>
            <w:sz w:val="28"/>
            <w:szCs w:val="28"/>
          </w:rPr>
          <w:t>Online safety</w:t>
        </w:r>
      </w:hyperlink>
      <w:r w:rsidR="009B408C" w:rsidRPr="009B408C">
        <w:rPr>
          <w:rFonts w:ascii="Calibri" w:hAnsi="Calibri" w:cs="Calibri"/>
          <w:sz w:val="28"/>
          <w:szCs w:val="28"/>
        </w:rPr>
        <w:t xml:space="preserve"> </w:t>
      </w:r>
    </w:p>
    <w:p w14:paraId="1847FFA2" w14:textId="77777777" w:rsidR="009B408C" w:rsidRPr="009B408C" w:rsidRDefault="00AA196C" w:rsidP="009B408C">
      <w:pPr>
        <w:pStyle w:val="ListParagraph"/>
        <w:numPr>
          <w:ilvl w:val="0"/>
          <w:numId w:val="21"/>
        </w:numPr>
        <w:ind w:left="1077"/>
        <w:contextualSpacing w:val="0"/>
        <w:rPr>
          <w:rStyle w:val="Hyperlink"/>
          <w:rFonts w:ascii="Calibri" w:hAnsi="Calibri" w:cs="Calibri"/>
          <w:color w:val="auto"/>
          <w:sz w:val="28"/>
          <w:szCs w:val="28"/>
          <w:u w:val="none"/>
        </w:rPr>
      </w:pPr>
      <w:hyperlink w:anchor="_Safeguarding_1" w:history="1">
        <w:r w:rsidR="009B408C" w:rsidRPr="009B408C">
          <w:rPr>
            <w:rStyle w:val="Hyperlink"/>
            <w:rFonts w:ascii="Calibri" w:hAnsi="Calibri" w:cs="Calibri"/>
            <w:sz w:val="28"/>
            <w:szCs w:val="28"/>
          </w:rPr>
          <w:t>Safeguarding</w:t>
        </w:r>
      </w:hyperlink>
    </w:p>
    <w:p w14:paraId="1D26B9F4" w14:textId="77777777" w:rsidR="009B408C" w:rsidRPr="009B408C" w:rsidRDefault="00AA196C" w:rsidP="009B408C">
      <w:pPr>
        <w:pStyle w:val="ListParagraph"/>
        <w:numPr>
          <w:ilvl w:val="0"/>
          <w:numId w:val="21"/>
        </w:numPr>
        <w:ind w:left="1077"/>
        <w:contextualSpacing w:val="0"/>
        <w:rPr>
          <w:rStyle w:val="Hyperlink"/>
          <w:rFonts w:ascii="Calibri" w:hAnsi="Calibri" w:cs="Calibri"/>
          <w:color w:val="auto"/>
          <w:sz w:val="28"/>
          <w:szCs w:val="28"/>
          <w:u w:val="none"/>
        </w:rPr>
      </w:pPr>
      <w:hyperlink w:anchor="_Data_protection" w:history="1">
        <w:r w:rsidR="009B408C" w:rsidRPr="009B408C">
          <w:rPr>
            <w:rStyle w:val="Hyperlink"/>
            <w:rFonts w:ascii="Calibri" w:hAnsi="Calibri" w:cs="Calibri"/>
            <w:sz w:val="28"/>
            <w:szCs w:val="28"/>
          </w:rPr>
          <w:t>Data protection</w:t>
        </w:r>
      </w:hyperlink>
    </w:p>
    <w:p w14:paraId="71B87FC8" w14:textId="77777777" w:rsidR="009B408C" w:rsidRPr="009B408C" w:rsidRDefault="00AA196C" w:rsidP="009B408C">
      <w:pPr>
        <w:pStyle w:val="ListParagraph"/>
        <w:numPr>
          <w:ilvl w:val="0"/>
          <w:numId w:val="21"/>
        </w:numPr>
        <w:ind w:left="1077"/>
        <w:contextualSpacing w:val="0"/>
        <w:rPr>
          <w:rStyle w:val="Hyperlink"/>
          <w:rFonts w:ascii="Calibri" w:hAnsi="Calibri" w:cs="Calibri"/>
          <w:color w:val="auto"/>
          <w:sz w:val="28"/>
          <w:szCs w:val="28"/>
          <w:u w:val="none"/>
        </w:rPr>
      </w:pPr>
      <w:hyperlink w:anchor="_Marking_and_feedback" w:history="1">
        <w:r w:rsidR="009B408C" w:rsidRPr="009B408C">
          <w:rPr>
            <w:rStyle w:val="Hyperlink"/>
            <w:rFonts w:ascii="Calibri" w:hAnsi="Calibri" w:cs="Calibri"/>
            <w:sz w:val="28"/>
            <w:szCs w:val="28"/>
          </w:rPr>
          <w:t>Marking and feedback</w:t>
        </w:r>
      </w:hyperlink>
    </w:p>
    <w:p w14:paraId="4E0B1A0F" w14:textId="77777777" w:rsidR="009B408C" w:rsidRPr="009B408C" w:rsidRDefault="00AA196C" w:rsidP="009B408C">
      <w:pPr>
        <w:pStyle w:val="ListParagraph"/>
        <w:numPr>
          <w:ilvl w:val="0"/>
          <w:numId w:val="21"/>
        </w:numPr>
        <w:ind w:left="1077"/>
        <w:contextualSpacing w:val="0"/>
        <w:rPr>
          <w:rStyle w:val="Hyperlink"/>
          <w:rFonts w:ascii="Calibri" w:hAnsi="Calibri" w:cs="Calibri"/>
          <w:color w:val="auto"/>
          <w:sz w:val="28"/>
          <w:szCs w:val="28"/>
          <w:u w:val="none"/>
        </w:rPr>
      </w:pPr>
      <w:hyperlink w:anchor="_Health_and_safety" w:history="1">
        <w:r w:rsidR="009B408C" w:rsidRPr="009B408C">
          <w:rPr>
            <w:rStyle w:val="Hyperlink"/>
            <w:rFonts w:ascii="Calibri" w:hAnsi="Calibri" w:cs="Calibri"/>
            <w:sz w:val="28"/>
            <w:szCs w:val="28"/>
          </w:rPr>
          <w:t>Health and safety</w:t>
        </w:r>
      </w:hyperlink>
    </w:p>
    <w:p w14:paraId="1AF39BC6" w14:textId="77777777" w:rsidR="009B408C" w:rsidRPr="009B408C" w:rsidRDefault="00AA196C" w:rsidP="009B408C">
      <w:pPr>
        <w:pStyle w:val="ListParagraph"/>
        <w:numPr>
          <w:ilvl w:val="0"/>
          <w:numId w:val="21"/>
        </w:numPr>
        <w:ind w:left="1077"/>
        <w:contextualSpacing w:val="0"/>
        <w:rPr>
          <w:rStyle w:val="Hyperlink"/>
          <w:rFonts w:ascii="Calibri" w:hAnsi="Calibri" w:cs="Calibri"/>
          <w:color w:val="auto"/>
          <w:sz w:val="28"/>
          <w:szCs w:val="28"/>
          <w:u w:val="none"/>
        </w:rPr>
      </w:pPr>
      <w:hyperlink w:anchor="_School_day_and" w:history="1">
        <w:r w:rsidR="009B408C" w:rsidRPr="009B408C">
          <w:rPr>
            <w:rStyle w:val="Hyperlink"/>
            <w:rFonts w:ascii="Calibri" w:hAnsi="Calibri" w:cs="Calibri"/>
            <w:sz w:val="28"/>
            <w:szCs w:val="28"/>
          </w:rPr>
          <w:t>School day and absence</w:t>
        </w:r>
      </w:hyperlink>
    </w:p>
    <w:p w14:paraId="0EABCB1B" w14:textId="77777777" w:rsidR="009B408C" w:rsidRPr="009B408C" w:rsidRDefault="00AA196C" w:rsidP="009B408C">
      <w:pPr>
        <w:pStyle w:val="ListParagraph"/>
        <w:numPr>
          <w:ilvl w:val="0"/>
          <w:numId w:val="21"/>
        </w:numPr>
        <w:ind w:left="1077"/>
        <w:contextualSpacing w:val="0"/>
        <w:rPr>
          <w:rStyle w:val="Hyperlink"/>
          <w:rFonts w:ascii="Calibri" w:hAnsi="Calibri" w:cs="Calibri"/>
          <w:color w:val="auto"/>
          <w:sz w:val="28"/>
          <w:szCs w:val="28"/>
          <w:u w:val="none"/>
        </w:rPr>
      </w:pPr>
      <w:hyperlink w:anchor="_Communication" w:history="1">
        <w:r w:rsidR="009B408C" w:rsidRPr="009B408C">
          <w:rPr>
            <w:rStyle w:val="Hyperlink"/>
            <w:rFonts w:ascii="Calibri" w:hAnsi="Calibri" w:cs="Calibri"/>
            <w:sz w:val="28"/>
            <w:szCs w:val="28"/>
          </w:rPr>
          <w:t>Communication</w:t>
        </w:r>
      </w:hyperlink>
    </w:p>
    <w:p w14:paraId="6F9B8BEB" w14:textId="77777777" w:rsidR="009B408C" w:rsidRPr="009B408C" w:rsidRDefault="00AA196C" w:rsidP="009B408C">
      <w:pPr>
        <w:pStyle w:val="ListParagraph"/>
        <w:numPr>
          <w:ilvl w:val="0"/>
          <w:numId w:val="21"/>
        </w:numPr>
        <w:ind w:left="1077"/>
        <w:contextualSpacing w:val="0"/>
        <w:rPr>
          <w:rFonts w:ascii="Calibri" w:hAnsi="Calibri" w:cs="Calibri"/>
          <w:sz w:val="28"/>
          <w:szCs w:val="28"/>
        </w:rPr>
      </w:pPr>
      <w:hyperlink w:anchor="_Monitoring_and_review" w:history="1">
        <w:r w:rsidR="009B408C" w:rsidRPr="009B408C">
          <w:rPr>
            <w:rStyle w:val="Hyperlink"/>
            <w:rFonts w:ascii="Calibri" w:hAnsi="Calibri" w:cs="Calibri"/>
            <w:sz w:val="28"/>
            <w:szCs w:val="28"/>
          </w:rPr>
          <w:t>Monitoring and review</w:t>
        </w:r>
      </w:hyperlink>
    </w:p>
    <w:p w14:paraId="3D53B0A8" w14:textId="77777777" w:rsidR="009B408C" w:rsidRPr="009B408C" w:rsidRDefault="009B408C" w:rsidP="009B408C">
      <w:pPr>
        <w:rPr>
          <w:rFonts w:ascii="Calibri" w:hAnsi="Calibri" w:cs="Calibri"/>
          <w:sz w:val="28"/>
          <w:szCs w:val="28"/>
        </w:rPr>
      </w:pPr>
      <w:r w:rsidRPr="009B408C">
        <w:rPr>
          <w:rFonts w:ascii="Calibri" w:hAnsi="Calibri" w:cs="Calibri"/>
          <w:sz w:val="28"/>
          <w:szCs w:val="28"/>
        </w:rPr>
        <w:t>Appendix</w:t>
      </w:r>
    </w:p>
    <w:p w14:paraId="4EACE14A" w14:textId="77777777" w:rsidR="009B408C" w:rsidRPr="009B408C" w:rsidRDefault="009B408C" w:rsidP="009B408C">
      <w:pPr>
        <w:pStyle w:val="ListParagraph"/>
        <w:numPr>
          <w:ilvl w:val="0"/>
          <w:numId w:val="22"/>
        </w:numPr>
        <w:rPr>
          <w:rFonts w:ascii="Calibri" w:hAnsi="Calibri" w:cs="Calibri"/>
          <w:sz w:val="28"/>
          <w:szCs w:val="28"/>
        </w:rPr>
      </w:pPr>
      <w:r w:rsidRPr="009B408C">
        <w:rPr>
          <w:rFonts w:ascii="Calibri" w:hAnsi="Calibri" w:cs="Calibri"/>
          <w:b/>
          <w:bCs/>
          <w:color w:val="347186"/>
          <w:sz w:val="28"/>
          <w:szCs w:val="28"/>
        </w:rPr>
        <w:t xml:space="preserve">[Updated] </w:t>
      </w:r>
      <w:hyperlink w:anchor="remote" w:history="1">
        <w:r w:rsidRPr="009B408C">
          <w:rPr>
            <w:rStyle w:val="Hyperlink"/>
            <w:rFonts w:ascii="Calibri" w:hAnsi="Calibri" w:cs="Calibri"/>
            <w:sz w:val="28"/>
            <w:szCs w:val="28"/>
          </w:rPr>
          <w:t>Remote Learning During the Coronavirus (COVID-19) Pandemic</w:t>
        </w:r>
      </w:hyperlink>
      <w:r w:rsidRPr="009B408C">
        <w:rPr>
          <w:rFonts w:ascii="Calibri" w:hAnsi="Calibri" w:cs="Calibri"/>
          <w:sz w:val="28"/>
          <w:szCs w:val="28"/>
        </w:rPr>
        <w:t xml:space="preserve"> </w:t>
      </w:r>
    </w:p>
    <w:p w14:paraId="2F98991C" w14:textId="4F56652D" w:rsidR="00ED1D9B" w:rsidRPr="009B408C" w:rsidRDefault="00ED1D9B" w:rsidP="00FA03D3">
      <w:pPr>
        <w:rPr>
          <w:rFonts w:ascii="Calibri" w:hAnsi="Calibri" w:cs="Calibri"/>
          <w:sz w:val="28"/>
          <w:szCs w:val="28"/>
        </w:rPr>
      </w:pPr>
    </w:p>
    <w:p w14:paraId="40745733" w14:textId="4A420FED" w:rsidR="00ED1D9B" w:rsidRPr="009B408C" w:rsidRDefault="00ED1D9B" w:rsidP="00FA03D3">
      <w:pPr>
        <w:rPr>
          <w:rFonts w:ascii="Calibri" w:hAnsi="Calibri" w:cs="Calibri"/>
          <w:b/>
          <w:color w:val="000000" w:themeColor="text1"/>
          <w:sz w:val="28"/>
          <w:szCs w:val="28"/>
        </w:rPr>
      </w:pPr>
    </w:p>
    <w:p w14:paraId="6369CD1D" w14:textId="6CEEBF74" w:rsidR="00ED1D9B" w:rsidRPr="009B408C" w:rsidRDefault="00ED1D9B" w:rsidP="00FA03D3">
      <w:pPr>
        <w:rPr>
          <w:rFonts w:ascii="Calibri" w:hAnsi="Calibri" w:cs="Calibri"/>
          <w:b/>
          <w:color w:val="000000" w:themeColor="text1"/>
          <w:sz w:val="28"/>
          <w:szCs w:val="28"/>
        </w:rPr>
      </w:pPr>
    </w:p>
    <w:p w14:paraId="1E33B0E4" w14:textId="4015D619" w:rsidR="00ED1D9B" w:rsidRPr="009B408C" w:rsidRDefault="00ED1D9B" w:rsidP="00FA03D3">
      <w:pPr>
        <w:rPr>
          <w:rFonts w:ascii="Calibri" w:hAnsi="Calibri" w:cs="Calibri"/>
          <w:b/>
          <w:color w:val="000000" w:themeColor="text1"/>
          <w:sz w:val="28"/>
          <w:szCs w:val="28"/>
        </w:rPr>
      </w:pPr>
    </w:p>
    <w:p w14:paraId="20C34A8F" w14:textId="7F1022BE" w:rsidR="00ED1D9B" w:rsidRPr="009B408C" w:rsidRDefault="00ED1D9B" w:rsidP="00FA03D3">
      <w:pPr>
        <w:rPr>
          <w:rFonts w:ascii="Calibri" w:hAnsi="Calibri" w:cs="Calibri"/>
          <w:b/>
          <w:color w:val="000000" w:themeColor="text1"/>
          <w:sz w:val="28"/>
          <w:szCs w:val="28"/>
        </w:rPr>
      </w:pPr>
    </w:p>
    <w:p w14:paraId="2911C837" w14:textId="50F3ABCE" w:rsidR="00ED1D9B" w:rsidRPr="009B408C" w:rsidRDefault="00ED1D9B" w:rsidP="00FA03D3">
      <w:pPr>
        <w:rPr>
          <w:rFonts w:ascii="Calibri" w:hAnsi="Calibri" w:cs="Calibri"/>
          <w:b/>
          <w:color w:val="000000" w:themeColor="text1"/>
          <w:sz w:val="28"/>
          <w:szCs w:val="28"/>
        </w:rPr>
      </w:pPr>
    </w:p>
    <w:p w14:paraId="2F12E709" w14:textId="03361F03" w:rsidR="00F35655" w:rsidRPr="009B408C" w:rsidRDefault="00F35655" w:rsidP="00FA03D3">
      <w:pPr>
        <w:rPr>
          <w:rFonts w:ascii="Calibri" w:hAnsi="Calibri" w:cs="Calibri"/>
          <w:b/>
          <w:color w:val="000000" w:themeColor="text1"/>
          <w:sz w:val="28"/>
          <w:szCs w:val="28"/>
        </w:rPr>
      </w:pPr>
    </w:p>
    <w:p w14:paraId="4E50684B" w14:textId="7DBDD38C" w:rsidR="00F35655" w:rsidRPr="009B408C" w:rsidRDefault="00F35655" w:rsidP="00FA03D3">
      <w:pPr>
        <w:rPr>
          <w:rFonts w:ascii="Calibri" w:hAnsi="Calibri" w:cs="Calibri"/>
          <w:b/>
          <w:color w:val="000000" w:themeColor="text1"/>
          <w:sz w:val="28"/>
          <w:szCs w:val="28"/>
        </w:rPr>
      </w:pPr>
    </w:p>
    <w:p w14:paraId="76698B95" w14:textId="4A1CB85B" w:rsidR="00F35655" w:rsidRPr="009B408C" w:rsidRDefault="00F35655" w:rsidP="00FA03D3">
      <w:pPr>
        <w:rPr>
          <w:rFonts w:ascii="Calibri" w:hAnsi="Calibri" w:cs="Calibri"/>
          <w:b/>
          <w:color w:val="000000" w:themeColor="text1"/>
          <w:sz w:val="28"/>
          <w:szCs w:val="28"/>
        </w:rPr>
      </w:pPr>
    </w:p>
    <w:p w14:paraId="4AD9642F" w14:textId="10E532D9" w:rsidR="00F35655" w:rsidRPr="009B408C" w:rsidRDefault="00F35655" w:rsidP="00FA03D3">
      <w:pPr>
        <w:rPr>
          <w:rFonts w:ascii="Calibri" w:hAnsi="Calibri" w:cs="Calibri"/>
          <w:b/>
          <w:color w:val="000000" w:themeColor="text1"/>
          <w:sz w:val="28"/>
          <w:szCs w:val="28"/>
        </w:rPr>
      </w:pPr>
    </w:p>
    <w:p w14:paraId="43DC6528" w14:textId="79217D74" w:rsidR="00F35655" w:rsidRPr="009B408C" w:rsidRDefault="00F35655" w:rsidP="00FA03D3">
      <w:pPr>
        <w:rPr>
          <w:rFonts w:ascii="Calibri" w:hAnsi="Calibri" w:cs="Calibri"/>
          <w:b/>
          <w:color w:val="000000" w:themeColor="text1"/>
          <w:sz w:val="28"/>
          <w:szCs w:val="28"/>
        </w:rPr>
      </w:pPr>
    </w:p>
    <w:p w14:paraId="14D6C7C0" w14:textId="0EB9C6ED" w:rsidR="00F35655" w:rsidRPr="009B408C" w:rsidRDefault="00F35655" w:rsidP="00FA03D3">
      <w:pPr>
        <w:rPr>
          <w:rFonts w:ascii="Calibri" w:hAnsi="Calibri" w:cs="Calibri"/>
          <w:b/>
          <w:color w:val="000000" w:themeColor="text1"/>
          <w:sz w:val="28"/>
          <w:szCs w:val="28"/>
        </w:rPr>
      </w:pPr>
    </w:p>
    <w:p w14:paraId="08113217" w14:textId="16BB547B" w:rsidR="00F35655" w:rsidRPr="009B408C" w:rsidRDefault="00F35655" w:rsidP="00FA03D3">
      <w:pPr>
        <w:rPr>
          <w:rFonts w:ascii="Calibri" w:hAnsi="Calibri" w:cs="Calibri"/>
          <w:b/>
          <w:color w:val="000000" w:themeColor="text1"/>
          <w:sz w:val="28"/>
          <w:szCs w:val="28"/>
        </w:rPr>
      </w:pPr>
    </w:p>
    <w:p w14:paraId="07B08B42" w14:textId="170AC89F" w:rsidR="009B408C" w:rsidRDefault="009B408C" w:rsidP="009B408C">
      <w:pPr>
        <w:pStyle w:val="Heading2"/>
        <w:numPr>
          <w:ilvl w:val="0"/>
          <w:numId w:val="0"/>
        </w:numPr>
        <w:spacing w:after="200"/>
        <w:jc w:val="both"/>
        <w:rPr>
          <w:rFonts w:ascii="Calibri" w:hAnsi="Calibri" w:cs="Calibri"/>
          <w:b/>
          <w:color w:val="000000" w:themeColor="text1"/>
          <w:sz w:val="28"/>
          <w:szCs w:val="28"/>
        </w:rPr>
      </w:pPr>
    </w:p>
    <w:p w14:paraId="13BF2A5F" w14:textId="77777777" w:rsidR="009B408C" w:rsidRPr="009B408C" w:rsidRDefault="009B408C" w:rsidP="009B408C"/>
    <w:p w14:paraId="5E67F7D1" w14:textId="6C72C9DF" w:rsidR="00EF462D" w:rsidRPr="009B408C" w:rsidRDefault="00EF462D" w:rsidP="009B408C">
      <w:pPr>
        <w:pStyle w:val="Heading2"/>
        <w:numPr>
          <w:ilvl w:val="0"/>
          <w:numId w:val="0"/>
        </w:numPr>
        <w:spacing w:after="200"/>
        <w:jc w:val="both"/>
        <w:rPr>
          <w:rFonts w:ascii="Calibri" w:hAnsi="Calibri" w:cs="Calibri"/>
          <w:b/>
          <w:sz w:val="28"/>
          <w:szCs w:val="28"/>
        </w:rPr>
      </w:pPr>
      <w:r w:rsidRPr="009B408C">
        <w:rPr>
          <w:rFonts w:ascii="Calibri" w:hAnsi="Calibri" w:cs="Calibri"/>
          <w:b/>
          <w:sz w:val="28"/>
          <w:szCs w:val="28"/>
        </w:rPr>
        <w:lastRenderedPageBreak/>
        <w:t xml:space="preserve">Statement of </w:t>
      </w:r>
      <w:r w:rsidR="009B408C">
        <w:rPr>
          <w:rFonts w:ascii="Calibri" w:hAnsi="Calibri" w:cs="Calibri"/>
          <w:b/>
          <w:sz w:val="28"/>
          <w:szCs w:val="28"/>
        </w:rPr>
        <w:t>I</w:t>
      </w:r>
      <w:r w:rsidRPr="009B408C">
        <w:rPr>
          <w:rFonts w:ascii="Calibri" w:hAnsi="Calibri" w:cs="Calibri"/>
          <w:b/>
          <w:sz w:val="28"/>
          <w:szCs w:val="28"/>
        </w:rPr>
        <w:t xml:space="preserve">ntent </w:t>
      </w:r>
    </w:p>
    <w:p w14:paraId="559AE8C9" w14:textId="77777777" w:rsidR="00EF462D" w:rsidRPr="009B408C" w:rsidRDefault="00EF462D" w:rsidP="00EF462D">
      <w:pPr>
        <w:jc w:val="both"/>
        <w:rPr>
          <w:rFonts w:ascii="Calibri" w:hAnsi="Calibri" w:cs="Calibri"/>
          <w:sz w:val="28"/>
          <w:szCs w:val="28"/>
        </w:rPr>
      </w:pPr>
    </w:p>
    <w:p w14:paraId="64A9C812" w14:textId="5F0E1108" w:rsidR="009B408C" w:rsidRPr="009B408C" w:rsidRDefault="009B408C" w:rsidP="009B408C">
      <w:pPr>
        <w:jc w:val="both"/>
        <w:rPr>
          <w:rFonts w:ascii="Calibri" w:hAnsi="Calibri" w:cs="Calibri"/>
          <w:sz w:val="28"/>
          <w:szCs w:val="28"/>
        </w:rPr>
      </w:pPr>
      <w:r w:rsidRPr="009B408C">
        <w:rPr>
          <w:rFonts w:ascii="Calibri" w:hAnsi="Calibri" w:cs="Calibri"/>
          <w:sz w:val="28"/>
          <w:szCs w:val="28"/>
        </w:rPr>
        <w:t xml:space="preserve">At </w:t>
      </w:r>
      <w:r w:rsidR="00834045">
        <w:rPr>
          <w:rFonts w:ascii="Calibri" w:hAnsi="Calibri" w:cs="Calibri"/>
          <w:bCs/>
          <w:color w:val="000000" w:themeColor="text1"/>
          <w:sz w:val="28"/>
          <w:szCs w:val="28"/>
        </w:rPr>
        <w:t>St Oswald’s</w:t>
      </w:r>
      <w:r w:rsidRPr="009B408C">
        <w:rPr>
          <w:rFonts w:ascii="Calibri" w:hAnsi="Calibri" w:cs="Calibri"/>
          <w:color w:val="000000" w:themeColor="text1"/>
          <w:sz w:val="28"/>
          <w:szCs w:val="28"/>
        </w:rPr>
        <w:t xml:space="preserve">, </w:t>
      </w:r>
      <w:r w:rsidRPr="009B408C">
        <w:rPr>
          <w:rFonts w:ascii="Calibri" w:hAnsi="Calibri" w:cs="Calibri"/>
          <w:sz w:val="28"/>
          <w:szCs w:val="28"/>
        </w:rPr>
        <w:t>we understand the need to continually deliver high quality education, including during periods of remote learning – whether for an individual pupil or many. We recognise the importance of maintaining high expectations in all areas of school life and ensuring that all pupils have access to the learning resources and support they need to succeed.</w:t>
      </w:r>
    </w:p>
    <w:p w14:paraId="606D53EC" w14:textId="77777777" w:rsidR="009B408C" w:rsidRPr="009B408C" w:rsidRDefault="009B408C" w:rsidP="009B408C">
      <w:pPr>
        <w:jc w:val="both"/>
        <w:rPr>
          <w:rFonts w:ascii="Calibri" w:hAnsi="Calibri" w:cs="Calibri"/>
          <w:sz w:val="28"/>
          <w:szCs w:val="28"/>
        </w:rPr>
      </w:pPr>
      <w:r w:rsidRPr="009B408C">
        <w:rPr>
          <w:rFonts w:ascii="Calibri" w:hAnsi="Calibri" w:cs="Calibri"/>
          <w:sz w:val="28"/>
          <w:szCs w:val="28"/>
        </w:rPr>
        <w:t>Through the implementation of this policy, we aim to address the key concerns associated with remote learning, such as online safety, access to educational resources, data protection, and safeguarding.</w:t>
      </w:r>
    </w:p>
    <w:p w14:paraId="5D396876" w14:textId="77777777" w:rsidR="009B408C" w:rsidRPr="009B408C" w:rsidRDefault="009B408C" w:rsidP="009B408C">
      <w:pPr>
        <w:jc w:val="both"/>
        <w:rPr>
          <w:rFonts w:ascii="Calibri" w:hAnsi="Calibri" w:cs="Calibri"/>
          <w:sz w:val="28"/>
          <w:szCs w:val="28"/>
        </w:rPr>
      </w:pPr>
      <w:r w:rsidRPr="009B408C">
        <w:rPr>
          <w:rFonts w:ascii="Calibri" w:hAnsi="Calibri" w:cs="Calibri"/>
          <w:sz w:val="28"/>
          <w:szCs w:val="28"/>
        </w:rPr>
        <w:t>This policy aims to:</w:t>
      </w:r>
    </w:p>
    <w:p w14:paraId="7E696E00" w14:textId="77777777" w:rsidR="009B408C" w:rsidRPr="009B408C" w:rsidRDefault="009B408C" w:rsidP="009B408C">
      <w:pPr>
        <w:pStyle w:val="ListParagraph"/>
        <w:numPr>
          <w:ilvl w:val="0"/>
          <w:numId w:val="23"/>
        </w:numPr>
        <w:jc w:val="both"/>
        <w:rPr>
          <w:rFonts w:ascii="Calibri" w:hAnsi="Calibri" w:cs="Calibri"/>
          <w:sz w:val="28"/>
          <w:szCs w:val="28"/>
        </w:rPr>
      </w:pPr>
      <w:r w:rsidRPr="009B408C">
        <w:rPr>
          <w:rFonts w:ascii="Calibri" w:hAnsi="Calibri" w:cs="Calibri"/>
          <w:sz w:val="28"/>
          <w:szCs w:val="28"/>
        </w:rPr>
        <w:t>Minimise the disruption to pupils’ education and the delivery of the curriculum.</w:t>
      </w:r>
    </w:p>
    <w:p w14:paraId="2DADEEDC" w14:textId="77777777" w:rsidR="009B408C" w:rsidRPr="009B408C" w:rsidRDefault="009B408C" w:rsidP="009B408C">
      <w:pPr>
        <w:pStyle w:val="ListParagraph"/>
        <w:numPr>
          <w:ilvl w:val="0"/>
          <w:numId w:val="23"/>
        </w:numPr>
        <w:jc w:val="both"/>
        <w:rPr>
          <w:rFonts w:ascii="Calibri" w:hAnsi="Calibri" w:cs="Calibri"/>
          <w:sz w:val="28"/>
          <w:szCs w:val="28"/>
        </w:rPr>
      </w:pPr>
      <w:r w:rsidRPr="009B408C">
        <w:rPr>
          <w:rFonts w:ascii="Calibri" w:hAnsi="Calibri" w:cs="Calibri"/>
          <w:sz w:val="28"/>
          <w:szCs w:val="28"/>
        </w:rPr>
        <w:t>Ensure provision is in place so that all pupils have access to high quality learning resources.</w:t>
      </w:r>
    </w:p>
    <w:p w14:paraId="04B14751" w14:textId="77777777" w:rsidR="009B408C" w:rsidRPr="009B408C" w:rsidRDefault="009B408C" w:rsidP="009B408C">
      <w:pPr>
        <w:pStyle w:val="ListParagraph"/>
        <w:numPr>
          <w:ilvl w:val="0"/>
          <w:numId w:val="23"/>
        </w:numPr>
        <w:jc w:val="both"/>
        <w:rPr>
          <w:rFonts w:ascii="Calibri" w:hAnsi="Calibri" w:cs="Calibri"/>
          <w:sz w:val="28"/>
          <w:szCs w:val="28"/>
        </w:rPr>
      </w:pPr>
      <w:r w:rsidRPr="009B408C">
        <w:rPr>
          <w:rFonts w:ascii="Calibri" w:hAnsi="Calibri" w:cs="Calibri"/>
          <w:sz w:val="28"/>
          <w:szCs w:val="28"/>
        </w:rPr>
        <w:t>Protect pupils from the risks associated with using devices connected to the internet.</w:t>
      </w:r>
    </w:p>
    <w:p w14:paraId="2009964A" w14:textId="77777777" w:rsidR="009B408C" w:rsidRPr="009B408C" w:rsidRDefault="009B408C" w:rsidP="009B408C">
      <w:pPr>
        <w:pStyle w:val="ListParagraph"/>
        <w:numPr>
          <w:ilvl w:val="0"/>
          <w:numId w:val="23"/>
        </w:numPr>
        <w:jc w:val="both"/>
        <w:rPr>
          <w:rFonts w:ascii="Calibri" w:hAnsi="Calibri" w:cs="Calibri"/>
          <w:sz w:val="28"/>
          <w:szCs w:val="28"/>
        </w:rPr>
      </w:pPr>
      <w:r w:rsidRPr="009B408C">
        <w:rPr>
          <w:rFonts w:ascii="Calibri" w:hAnsi="Calibri" w:cs="Calibri"/>
          <w:sz w:val="28"/>
          <w:szCs w:val="28"/>
        </w:rPr>
        <w:t>Ensure staff, parent, and pupil data remains secure and is not lost or misused.</w:t>
      </w:r>
    </w:p>
    <w:p w14:paraId="2AD760A3" w14:textId="77777777" w:rsidR="009B408C" w:rsidRPr="009B408C" w:rsidRDefault="009B408C" w:rsidP="009B408C">
      <w:pPr>
        <w:pStyle w:val="ListParagraph"/>
        <w:numPr>
          <w:ilvl w:val="0"/>
          <w:numId w:val="23"/>
        </w:numPr>
        <w:jc w:val="both"/>
        <w:rPr>
          <w:rFonts w:ascii="Calibri" w:hAnsi="Calibri" w:cs="Calibri"/>
          <w:sz w:val="28"/>
          <w:szCs w:val="28"/>
        </w:rPr>
      </w:pPr>
      <w:r w:rsidRPr="009B408C">
        <w:rPr>
          <w:rFonts w:ascii="Calibri" w:hAnsi="Calibri" w:cs="Calibri"/>
          <w:sz w:val="28"/>
          <w:szCs w:val="28"/>
        </w:rPr>
        <w:t>Ensure robust safeguarding measures continue to be in effect during the period of remote learning.</w:t>
      </w:r>
    </w:p>
    <w:p w14:paraId="23A31932" w14:textId="77777777" w:rsidR="009B408C" w:rsidRPr="009B408C" w:rsidRDefault="009B408C" w:rsidP="009B408C">
      <w:pPr>
        <w:pStyle w:val="ListParagraph"/>
        <w:numPr>
          <w:ilvl w:val="0"/>
          <w:numId w:val="23"/>
        </w:numPr>
        <w:jc w:val="both"/>
        <w:rPr>
          <w:rFonts w:ascii="Calibri" w:hAnsi="Calibri" w:cs="Calibri"/>
          <w:sz w:val="28"/>
          <w:szCs w:val="28"/>
        </w:rPr>
      </w:pPr>
      <w:r w:rsidRPr="009B408C">
        <w:rPr>
          <w:rFonts w:ascii="Calibri" w:hAnsi="Calibri" w:cs="Calibri"/>
          <w:sz w:val="28"/>
          <w:szCs w:val="28"/>
        </w:rPr>
        <w:t>Ensure all pupils have the provision they need to complete their work to the best of their ability, and to remain happy, healthy, and supported during periods of remote learning.</w:t>
      </w:r>
    </w:p>
    <w:p w14:paraId="1F3C96EF" w14:textId="77777777" w:rsidR="00EF462D" w:rsidRPr="009B408C" w:rsidRDefault="00EF462D" w:rsidP="00EF462D">
      <w:pPr>
        <w:ind w:left="417"/>
        <w:jc w:val="both"/>
        <w:rPr>
          <w:rFonts w:ascii="Calibri" w:hAnsi="Calibri" w:cs="Calibri"/>
          <w:sz w:val="28"/>
          <w:szCs w:val="28"/>
        </w:rPr>
      </w:pPr>
    </w:p>
    <w:p w14:paraId="7277158E" w14:textId="77777777" w:rsidR="00EF462D" w:rsidRPr="009B408C" w:rsidRDefault="00EF462D" w:rsidP="00EF462D">
      <w:pPr>
        <w:ind w:left="417"/>
        <w:jc w:val="both"/>
        <w:rPr>
          <w:rFonts w:ascii="Calibri" w:hAnsi="Calibri" w:cs="Calibri"/>
          <w:sz w:val="28"/>
          <w:szCs w:val="28"/>
        </w:rPr>
      </w:pPr>
      <w:r w:rsidRPr="009B408C">
        <w:rPr>
          <w:rFonts w:ascii="Calibri" w:hAnsi="Calibri" w:cs="Calibri"/>
          <w:sz w:val="28"/>
          <w:szCs w:val="28"/>
        </w:rPr>
        <w:t xml:space="preserve">   </w:t>
      </w:r>
    </w:p>
    <w:p w14:paraId="5D82D468" w14:textId="77777777" w:rsidR="00EF462D" w:rsidRPr="009B408C" w:rsidRDefault="00EF462D" w:rsidP="00EF462D">
      <w:pPr>
        <w:ind w:left="417"/>
        <w:jc w:val="both"/>
        <w:rPr>
          <w:rFonts w:ascii="Calibri" w:hAnsi="Calibri" w:cs="Calibri"/>
          <w:sz w:val="28"/>
          <w:szCs w:val="28"/>
        </w:rPr>
      </w:pPr>
    </w:p>
    <w:p w14:paraId="7F1B824D" w14:textId="77777777" w:rsidR="00EF462D" w:rsidRPr="009B408C" w:rsidRDefault="00EF462D" w:rsidP="00EF462D">
      <w:pPr>
        <w:ind w:left="417"/>
        <w:jc w:val="both"/>
        <w:rPr>
          <w:rFonts w:ascii="Calibri" w:hAnsi="Calibri" w:cs="Calibri"/>
          <w:sz w:val="28"/>
          <w:szCs w:val="28"/>
        </w:rPr>
      </w:pPr>
    </w:p>
    <w:p w14:paraId="5D62D316" w14:textId="77777777" w:rsidR="00EF462D" w:rsidRPr="009B408C" w:rsidRDefault="00EF462D" w:rsidP="00EF462D">
      <w:pPr>
        <w:ind w:left="417"/>
        <w:jc w:val="both"/>
        <w:rPr>
          <w:rFonts w:ascii="Calibri" w:hAnsi="Calibri" w:cs="Calibri"/>
          <w:sz w:val="28"/>
          <w:szCs w:val="28"/>
        </w:rPr>
      </w:pPr>
    </w:p>
    <w:p w14:paraId="3348CA6F" w14:textId="77777777" w:rsidR="00EF462D" w:rsidRPr="009B408C" w:rsidRDefault="00EF462D" w:rsidP="00EF462D">
      <w:pPr>
        <w:ind w:left="417"/>
        <w:jc w:val="both"/>
        <w:rPr>
          <w:rFonts w:ascii="Calibri" w:hAnsi="Calibri" w:cs="Calibri"/>
          <w:sz w:val="28"/>
          <w:szCs w:val="28"/>
        </w:rPr>
      </w:pPr>
    </w:p>
    <w:p w14:paraId="0A8ADD31" w14:textId="77777777" w:rsidR="00EF462D" w:rsidRPr="009B408C" w:rsidRDefault="00EF462D" w:rsidP="00EF462D">
      <w:pPr>
        <w:ind w:left="417"/>
        <w:jc w:val="both"/>
        <w:rPr>
          <w:rFonts w:ascii="Calibri" w:hAnsi="Calibri" w:cs="Calibri"/>
          <w:sz w:val="28"/>
          <w:szCs w:val="28"/>
        </w:rPr>
      </w:pPr>
    </w:p>
    <w:p w14:paraId="0C54649D" w14:textId="77777777" w:rsidR="00EF462D" w:rsidRPr="009B408C" w:rsidRDefault="00EF462D" w:rsidP="00EF462D">
      <w:pPr>
        <w:ind w:left="417"/>
        <w:jc w:val="both"/>
        <w:rPr>
          <w:rFonts w:ascii="Calibri" w:hAnsi="Calibri" w:cs="Calibri"/>
          <w:sz w:val="28"/>
          <w:szCs w:val="28"/>
        </w:rPr>
      </w:pPr>
    </w:p>
    <w:p w14:paraId="1F2C8CB1" w14:textId="77777777" w:rsidR="00EF462D" w:rsidRPr="009B408C" w:rsidRDefault="00EF462D" w:rsidP="00EF462D">
      <w:pPr>
        <w:jc w:val="both"/>
        <w:rPr>
          <w:rFonts w:ascii="Calibri" w:hAnsi="Calibri" w:cs="Calibri"/>
          <w:sz w:val="28"/>
          <w:szCs w:val="28"/>
        </w:rPr>
      </w:pPr>
    </w:p>
    <w:p w14:paraId="353E3E6E" w14:textId="77777777" w:rsidR="00BF6E02" w:rsidRPr="009B408C" w:rsidRDefault="00BF6E02" w:rsidP="00EF462D">
      <w:pPr>
        <w:jc w:val="both"/>
        <w:rPr>
          <w:rFonts w:ascii="Calibri" w:hAnsi="Calibri" w:cs="Calibri"/>
          <w:sz w:val="28"/>
          <w:szCs w:val="28"/>
        </w:rPr>
      </w:pPr>
    </w:p>
    <w:p w14:paraId="50E2B27E" w14:textId="77777777" w:rsidR="00BF6E02" w:rsidRPr="009B408C" w:rsidRDefault="00BF6E02" w:rsidP="00EF462D">
      <w:pPr>
        <w:jc w:val="both"/>
        <w:rPr>
          <w:rFonts w:ascii="Calibri" w:hAnsi="Calibri" w:cs="Calibri"/>
          <w:sz w:val="28"/>
          <w:szCs w:val="28"/>
        </w:rPr>
      </w:pPr>
    </w:p>
    <w:p w14:paraId="591446DC" w14:textId="77777777" w:rsidR="00BF6E02" w:rsidRPr="009B408C" w:rsidRDefault="00BF6E02" w:rsidP="00EF462D">
      <w:pPr>
        <w:jc w:val="both"/>
        <w:rPr>
          <w:rFonts w:ascii="Calibri" w:hAnsi="Calibri" w:cs="Calibri"/>
          <w:sz w:val="28"/>
          <w:szCs w:val="28"/>
        </w:rPr>
      </w:pPr>
    </w:p>
    <w:p w14:paraId="6E05C420" w14:textId="77777777" w:rsidR="00BF6E02" w:rsidRPr="009B408C" w:rsidRDefault="00BF6E02" w:rsidP="00EF462D">
      <w:pPr>
        <w:jc w:val="both"/>
        <w:rPr>
          <w:rFonts w:ascii="Calibri" w:hAnsi="Calibri" w:cs="Calibri"/>
          <w:sz w:val="28"/>
          <w:szCs w:val="28"/>
        </w:rPr>
      </w:pPr>
    </w:p>
    <w:p w14:paraId="14E500C5" w14:textId="77777777" w:rsidR="009B408C" w:rsidRPr="009B408C" w:rsidRDefault="009B408C" w:rsidP="009B408C">
      <w:pPr>
        <w:pStyle w:val="Heading10"/>
        <w:ind w:left="0" w:firstLine="0"/>
      </w:pPr>
      <w:bookmarkStart w:id="0" w:name="_Legal_framework_1"/>
      <w:bookmarkEnd w:id="0"/>
      <w:r w:rsidRPr="009B408C">
        <w:lastRenderedPageBreak/>
        <w:t>Legal framework</w:t>
      </w:r>
    </w:p>
    <w:p w14:paraId="305B3752" w14:textId="77777777" w:rsidR="009B408C" w:rsidRPr="009B408C" w:rsidRDefault="009B408C" w:rsidP="009B408C">
      <w:pPr>
        <w:pStyle w:val="TSB-Level2Numbers"/>
        <w:rPr>
          <w:sz w:val="28"/>
        </w:rPr>
      </w:pPr>
      <w:r w:rsidRPr="009B408C">
        <w:rPr>
          <w:sz w:val="28"/>
        </w:rPr>
        <w:t xml:space="preserve">This policy has due regard to all relevant legislation and statutory guidance including, but not limited to, the following: </w:t>
      </w:r>
    </w:p>
    <w:p w14:paraId="36660FA5"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Equality Act 2010</w:t>
      </w:r>
    </w:p>
    <w:p w14:paraId="0472F207"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Education Act 2004</w:t>
      </w:r>
    </w:p>
    <w:p w14:paraId="48BBBC27"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The General Data Protection Regulation (GDPR)</w:t>
      </w:r>
    </w:p>
    <w:p w14:paraId="652DF430"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Data Protection Act 2018</w:t>
      </w:r>
    </w:p>
    <w:p w14:paraId="2EFDD557" w14:textId="77777777" w:rsidR="009B408C" w:rsidRPr="009B408C" w:rsidRDefault="009B408C" w:rsidP="009B408C">
      <w:pPr>
        <w:pStyle w:val="TSB-Level1Numbers"/>
        <w:rPr>
          <w:sz w:val="28"/>
        </w:rPr>
      </w:pPr>
      <w:r w:rsidRPr="009B408C">
        <w:rPr>
          <w:sz w:val="28"/>
        </w:rPr>
        <w:t>This policy has due regard to national guidance including, but not limited to, the following:</w:t>
      </w:r>
    </w:p>
    <w:p w14:paraId="5AEE46C4"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DfE (2020) ‘Keeping children safe in education’</w:t>
      </w:r>
    </w:p>
    <w:p w14:paraId="021DB715"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DfE (2019) ‘School attendance’</w:t>
      </w:r>
    </w:p>
    <w:p w14:paraId="490546FE"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 xml:space="preserve">DfE (2017) ‘Special educational needs and disability code of practice: 0 to 25 years’ </w:t>
      </w:r>
    </w:p>
    <w:p w14:paraId="6A81581D"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DfE (201</w:t>
      </w:r>
      <w:bookmarkStart w:id="1" w:name="_Hlk535840311"/>
      <w:r w:rsidRPr="009B408C">
        <w:rPr>
          <w:rFonts w:ascii="Calibri" w:hAnsi="Calibri" w:cs="Calibri"/>
          <w:sz w:val="28"/>
          <w:szCs w:val="28"/>
        </w:rPr>
        <w:t xml:space="preserve">8) ‘Health and safety: responsibilities and duties for schools’ </w:t>
      </w:r>
      <w:bookmarkEnd w:id="1"/>
    </w:p>
    <w:p w14:paraId="7F1E3935"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 xml:space="preserve">DfE (2018) ‘Health and safety for school children’ </w:t>
      </w:r>
    </w:p>
    <w:p w14:paraId="45859CF1"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 xml:space="preserve">DfE (2016) ‘Children missing education’ </w:t>
      </w:r>
    </w:p>
    <w:p w14:paraId="31E2989A" w14:textId="77777777" w:rsidR="009B408C" w:rsidRPr="009B408C" w:rsidRDefault="009B408C" w:rsidP="009B408C">
      <w:pPr>
        <w:pStyle w:val="TSB-Level2Numbers"/>
        <w:rPr>
          <w:sz w:val="28"/>
        </w:rPr>
      </w:pPr>
      <w:r w:rsidRPr="009B408C">
        <w:rPr>
          <w:sz w:val="28"/>
        </w:rPr>
        <w:t>This policy operates in conjunction with the following school policies:</w:t>
      </w:r>
    </w:p>
    <w:p w14:paraId="5D05179F" w14:textId="77777777" w:rsidR="009B408C" w:rsidRPr="009B408C" w:rsidRDefault="009B408C" w:rsidP="009B408C">
      <w:pPr>
        <w:pStyle w:val="TSB-PolicyBullets"/>
        <w:numPr>
          <w:ilvl w:val="0"/>
          <w:numId w:val="8"/>
        </w:numPr>
        <w:tabs>
          <w:tab w:val="left" w:pos="3686"/>
        </w:tabs>
        <w:spacing w:before="0" w:after="120"/>
        <w:ind w:left="2137" w:hanging="357"/>
        <w:contextualSpacing w:val="0"/>
        <w:jc w:val="left"/>
        <w:rPr>
          <w:rFonts w:ascii="Calibri" w:hAnsi="Calibri" w:cs="Calibri"/>
          <w:bCs/>
          <w:color w:val="000000" w:themeColor="text1"/>
          <w:sz w:val="28"/>
          <w:szCs w:val="28"/>
        </w:rPr>
      </w:pPr>
      <w:r w:rsidRPr="009B408C">
        <w:rPr>
          <w:rFonts w:ascii="Calibri" w:hAnsi="Calibri" w:cs="Calibri"/>
          <w:bCs/>
          <w:color w:val="000000" w:themeColor="text1"/>
          <w:sz w:val="28"/>
          <w:szCs w:val="28"/>
        </w:rPr>
        <w:t>Child Protection and Safeguarding Policy</w:t>
      </w:r>
    </w:p>
    <w:p w14:paraId="27681A23" w14:textId="77777777" w:rsidR="009B408C" w:rsidRPr="009B408C" w:rsidRDefault="009B408C" w:rsidP="009B408C">
      <w:pPr>
        <w:pStyle w:val="TSB-PolicyBullets"/>
        <w:numPr>
          <w:ilvl w:val="0"/>
          <w:numId w:val="8"/>
        </w:numPr>
        <w:tabs>
          <w:tab w:val="left" w:pos="3686"/>
        </w:tabs>
        <w:spacing w:before="0" w:after="120"/>
        <w:ind w:left="2137" w:hanging="357"/>
        <w:contextualSpacing w:val="0"/>
        <w:jc w:val="left"/>
        <w:rPr>
          <w:rFonts w:ascii="Calibri" w:hAnsi="Calibri" w:cs="Calibri"/>
          <w:bCs/>
          <w:color w:val="000000" w:themeColor="text1"/>
          <w:sz w:val="28"/>
          <w:szCs w:val="28"/>
        </w:rPr>
      </w:pPr>
      <w:r w:rsidRPr="009B408C">
        <w:rPr>
          <w:rFonts w:ascii="Calibri" w:hAnsi="Calibri" w:cs="Calibri"/>
          <w:bCs/>
          <w:color w:val="000000" w:themeColor="text1"/>
          <w:sz w:val="28"/>
          <w:szCs w:val="28"/>
        </w:rPr>
        <w:t xml:space="preserve">Data Protection Policy </w:t>
      </w:r>
    </w:p>
    <w:p w14:paraId="5FBF6F5A" w14:textId="77777777" w:rsidR="009B408C" w:rsidRPr="009B408C" w:rsidRDefault="009B408C" w:rsidP="009B408C">
      <w:pPr>
        <w:pStyle w:val="TSB-PolicyBullets"/>
        <w:numPr>
          <w:ilvl w:val="0"/>
          <w:numId w:val="8"/>
        </w:numPr>
        <w:tabs>
          <w:tab w:val="left" w:pos="3686"/>
        </w:tabs>
        <w:spacing w:before="0" w:after="120"/>
        <w:ind w:left="2137" w:hanging="357"/>
        <w:contextualSpacing w:val="0"/>
        <w:jc w:val="left"/>
        <w:rPr>
          <w:rFonts w:ascii="Calibri" w:hAnsi="Calibri" w:cs="Calibri"/>
          <w:bCs/>
          <w:color w:val="000000" w:themeColor="text1"/>
          <w:sz w:val="28"/>
          <w:szCs w:val="28"/>
        </w:rPr>
      </w:pPr>
      <w:r w:rsidRPr="009B408C">
        <w:rPr>
          <w:rFonts w:ascii="Calibri" w:hAnsi="Calibri" w:cs="Calibri"/>
          <w:bCs/>
          <w:color w:val="000000" w:themeColor="text1"/>
          <w:sz w:val="28"/>
          <w:szCs w:val="28"/>
        </w:rPr>
        <w:t>Special Educational Needs and Disabilities (SEND) Policy</w:t>
      </w:r>
    </w:p>
    <w:p w14:paraId="4E1FCA34" w14:textId="77777777" w:rsidR="009B408C" w:rsidRPr="009B408C" w:rsidRDefault="009B408C" w:rsidP="009B408C">
      <w:pPr>
        <w:pStyle w:val="TSB-PolicyBullets"/>
        <w:numPr>
          <w:ilvl w:val="0"/>
          <w:numId w:val="8"/>
        </w:numPr>
        <w:tabs>
          <w:tab w:val="left" w:pos="3686"/>
        </w:tabs>
        <w:spacing w:before="0" w:after="120"/>
        <w:ind w:left="2137" w:hanging="357"/>
        <w:contextualSpacing w:val="0"/>
        <w:jc w:val="left"/>
        <w:rPr>
          <w:rFonts w:ascii="Calibri" w:hAnsi="Calibri" w:cs="Calibri"/>
          <w:bCs/>
          <w:color w:val="000000" w:themeColor="text1"/>
          <w:sz w:val="28"/>
          <w:szCs w:val="28"/>
        </w:rPr>
      </w:pPr>
      <w:r w:rsidRPr="009B408C">
        <w:rPr>
          <w:rFonts w:ascii="Calibri" w:hAnsi="Calibri" w:cs="Calibri"/>
          <w:bCs/>
          <w:color w:val="000000" w:themeColor="text1"/>
          <w:sz w:val="28"/>
          <w:szCs w:val="28"/>
        </w:rPr>
        <w:t>Behavioural Policy</w:t>
      </w:r>
    </w:p>
    <w:p w14:paraId="349D060E" w14:textId="77777777" w:rsidR="009B408C" w:rsidRPr="009B408C" w:rsidRDefault="009B408C" w:rsidP="009B408C">
      <w:pPr>
        <w:pStyle w:val="TSB-PolicyBullets"/>
        <w:numPr>
          <w:ilvl w:val="0"/>
          <w:numId w:val="8"/>
        </w:numPr>
        <w:tabs>
          <w:tab w:val="left" w:pos="3686"/>
        </w:tabs>
        <w:spacing w:before="0" w:after="120"/>
        <w:ind w:left="2137" w:hanging="357"/>
        <w:contextualSpacing w:val="0"/>
        <w:jc w:val="left"/>
        <w:rPr>
          <w:rFonts w:ascii="Calibri" w:hAnsi="Calibri" w:cs="Calibri"/>
          <w:bCs/>
          <w:color w:val="000000" w:themeColor="text1"/>
          <w:sz w:val="28"/>
          <w:szCs w:val="28"/>
        </w:rPr>
      </w:pPr>
      <w:r w:rsidRPr="009B408C">
        <w:rPr>
          <w:rFonts w:ascii="Calibri" w:hAnsi="Calibri" w:cs="Calibri"/>
          <w:bCs/>
          <w:color w:val="000000" w:themeColor="text1"/>
          <w:sz w:val="28"/>
          <w:szCs w:val="28"/>
        </w:rPr>
        <w:t>Accessibility Policy</w:t>
      </w:r>
    </w:p>
    <w:p w14:paraId="06FE26C6" w14:textId="77777777" w:rsidR="009B408C" w:rsidRPr="009B408C" w:rsidRDefault="009B408C" w:rsidP="009B408C">
      <w:pPr>
        <w:pStyle w:val="TSB-PolicyBullets"/>
        <w:numPr>
          <w:ilvl w:val="0"/>
          <w:numId w:val="8"/>
        </w:numPr>
        <w:tabs>
          <w:tab w:val="left" w:pos="3686"/>
        </w:tabs>
        <w:spacing w:before="0" w:after="120"/>
        <w:ind w:left="2137" w:hanging="357"/>
        <w:contextualSpacing w:val="0"/>
        <w:jc w:val="left"/>
        <w:rPr>
          <w:rFonts w:ascii="Calibri" w:hAnsi="Calibri" w:cs="Calibri"/>
          <w:bCs/>
          <w:color w:val="000000" w:themeColor="text1"/>
          <w:sz w:val="28"/>
          <w:szCs w:val="28"/>
        </w:rPr>
      </w:pPr>
      <w:r w:rsidRPr="009B408C">
        <w:rPr>
          <w:rFonts w:ascii="Calibri" w:hAnsi="Calibri" w:cs="Calibri"/>
          <w:bCs/>
          <w:color w:val="000000" w:themeColor="text1"/>
          <w:sz w:val="28"/>
          <w:szCs w:val="28"/>
        </w:rPr>
        <w:t xml:space="preserve">Marking and Feedback Policy </w:t>
      </w:r>
    </w:p>
    <w:p w14:paraId="5F222BAE" w14:textId="77777777" w:rsidR="009B408C" w:rsidRPr="009B408C" w:rsidRDefault="009B408C" w:rsidP="009B408C">
      <w:pPr>
        <w:pStyle w:val="TSB-PolicyBullets"/>
        <w:numPr>
          <w:ilvl w:val="0"/>
          <w:numId w:val="8"/>
        </w:numPr>
        <w:tabs>
          <w:tab w:val="left" w:pos="3686"/>
        </w:tabs>
        <w:spacing w:before="0" w:after="120"/>
        <w:ind w:left="2137" w:hanging="357"/>
        <w:contextualSpacing w:val="0"/>
        <w:jc w:val="left"/>
        <w:rPr>
          <w:rFonts w:ascii="Calibri" w:hAnsi="Calibri" w:cs="Calibri"/>
          <w:bCs/>
          <w:color w:val="000000" w:themeColor="text1"/>
          <w:sz w:val="28"/>
          <w:szCs w:val="28"/>
        </w:rPr>
      </w:pPr>
      <w:r w:rsidRPr="009B408C">
        <w:rPr>
          <w:rFonts w:ascii="Calibri" w:hAnsi="Calibri" w:cs="Calibri"/>
          <w:bCs/>
          <w:color w:val="000000" w:themeColor="text1"/>
          <w:sz w:val="28"/>
          <w:szCs w:val="28"/>
        </w:rPr>
        <w:t>Curriculum Policy</w:t>
      </w:r>
    </w:p>
    <w:p w14:paraId="3CF2A36E" w14:textId="77777777" w:rsidR="009B408C" w:rsidRPr="009B408C" w:rsidRDefault="009B408C" w:rsidP="009B408C">
      <w:pPr>
        <w:pStyle w:val="TSB-PolicyBullets"/>
        <w:numPr>
          <w:ilvl w:val="0"/>
          <w:numId w:val="8"/>
        </w:numPr>
        <w:tabs>
          <w:tab w:val="left" w:pos="3686"/>
        </w:tabs>
        <w:spacing w:before="0" w:after="120"/>
        <w:ind w:left="2137" w:hanging="357"/>
        <w:contextualSpacing w:val="0"/>
        <w:jc w:val="left"/>
        <w:rPr>
          <w:rFonts w:ascii="Calibri" w:hAnsi="Calibri" w:cs="Calibri"/>
          <w:bCs/>
          <w:color w:val="000000" w:themeColor="text1"/>
          <w:sz w:val="28"/>
          <w:szCs w:val="28"/>
        </w:rPr>
      </w:pPr>
      <w:r w:rsidRPr="009B408C">
        <w:rPr>
          <w:rFonts w:ascii="Calibri" w:hAnsi="Calibri" w:cs="Calibri"/>
          <w:bCs/>
          <w:color w:val="000000" w:themeColor="text1"/>
          <w:sz w:val="28"/>
          <w:szCs w:val="28"/>
        </w:rPr>
        <w:t>Assessment Policy</w:t>
      </w:r>
    </w:p>
    <w:p w14:paraId="4374780C" w14:textId="77777777" w:rsidR="009B408C" w:rsidRPr="009B408C" w:rsidRDefault="009B408C" w:rsidP="009B408C">
      <w:pPr>
        <w:pStyle w:val="TSB-PolicyBullets"/>
        <w:numPr>
          <w:ilvl w:val="0"/>
          <w:numId w:val="8"/>
        </w:numPr>
        <w:tabs>
          <w:tab w:val="left" w:pos="3686"/>
        </w:tabs>
        <w:spacing w:before="0" w:after="120"/>
        <w:ind w:left="2137" w:hanging="357"/>
        <w:contextualSpacing w:val="0"/>
        <w:jc w:val="left"/>
        <w:rPr>
          <w:rFonts w:ascii="Calibri" w:hAnsi="Calibri" w:cs="Calibri"/>
          <w:bCs/>
          <w:color w:val="000000" w:themeColor="text1"/>
          <w:sz w:val="28"/>
          <w:szCs w:val="28"/>
        </w:rPr>
      </w:pPr>
      <w:r w:rsidRPr="009B408C">
        <w:rPr>
          <w:rFonts w:ascii="Calibri" w:hAnsi="Calibri" w:cs="Calibri"/>
          <w:bCs/>
          <w:color w:val="000000" w:themeColor="text1"/>
          <w:sz w:val="28"/>
          <w:szCs w:val="28"/>
        </w:rPr>
        <w:t xml:space="preserve">Online Safety Policy </w:t>
      </w:r>
    </w:p>
    <w:p w14:paraId="662E29F7" w14:textId="77777777" w:rsidR="009B408C" w:rsidRPr="009B408C" w:rsidRDefault="009B408C" w:rsidP="009B408C">
      <w:pPr>
        <w:pStyle w:val="TSB-PolicyBullets"/>
        <w:numPr>
          <w:ilvl w:val="0"/>
          <w:numId w:val="8"/>
        </w:numPr>
        <w:tabs>
          <w:tab w:val="left" w:pos="3686"/>
        </w:tabs>
        <w:spacing w:before="0" w:after="120"/>
        <w:ind w:left="2137" w:hanging="357"/>
        <w:contextualSpacing w:val="0"/>
        <w:jc w:val="left"/>
        <w:rPr>
          <w:rFonts w:ascii="Calibri" w:hAnsi="Calibri" w:cs="Calibri"/>
          <w:bCs/>
          <w:color w:val="000000" w:themeColor="text1"/>
          <w:sz w:val="28"/>
          <w:szCs w:val="28"/>
        </w:rPr>
      </w:pPr>
      <w:r w:rsidRPr="009B408C">
        <w:rPr>
          <w:rFonts w:ascii="Calibri" w:hAnsi="Calibri" w:cs="Calibri"/>
          <w:bCs/>
          <w:color w:val="000000" w:themeColor="text1"/>
          <w:sz w:val="28"/>
          <w:szCs w:val="28"/>
        </w:rPr>
        <w:t>Health and Safety Policy</w:t>
      </w:r>
    </w:p>
    <w:p w14:paraId="140CDF1F" w14:textId="3F569C7D" w:rsidR="009B408C" w:rsidRPr="009B408C" w:rsidRDefault="009B408C" w:rsidP="009B408C">
      <w:pPr>
        <w:pStyle w:val="TSB-PolicyBullets"/>
        <w:numPr>
          <w:ilvl w:val="0"/>
          <w:numId w:val="8"/>
        </w:numPr>
        <w:tabs>
          <w:tab w:val="left" w:pos="3686"/>
        </w:tabs>
        <w:spacing w:before="0" w:after="120"/>
        <w:ind w:left="2137" w:hanging="357"/>
        <w:contextualSpacing w:val="0"/>
        <w:jc w:val="left"/>
        <w:rPr>
          <w:rFonts w:ascii="Calibri" w:hAnsi="Calibri" w:cs="Calibri"/>
          <w:bCs/>
          <w:color w:val="000000" w:themeColor="text1"/>
          <w:sz w:val="28"/>
          <w:szCs w:val="28"/>
        </w:rPr>
      </w:pPr>
      <w:r w:rsidRPr="009B408C">
        <w:rPr>
          <w:rFonts w:ascii="Calibri" w:hAnsi="Calibri" w:cs="Calibri"/>
          <w:bCs/>
          <w:color w:val="000000" w:themeColor="text1"/>
          <w:sz w:val="28"/>
          <w:szCs w:val="28"/>
        </w:rPr>
        <w:lastRenderedPageBreak/>
        <w:t>Attendance Policy</w:t>
      </w:r>
    </w:p>
    <w:p w14:paraId="4CD85B70" w14:textId="77777777" w:rsidR="009B408C" w:rsidRPr="009B408C" w:rsidRDefault="009B408C" w:rsidP="009B408C">
      <w:pPr>
        <w:pStyle w:val="TSB-PolicyBullets"/>
        <w:numPr>
          <w:ilvl w:val="0"/>
          <w:numId w:val="8"/>
        </w:numPr>
        <w:tabs>
          <w:tab w:val="left" w:pos="3686"/>
        </w:tabs>
        <w:spacing w:before="0" w:after="120"/>
        <w:ind w:left="2137" w:hanging="357"/>
        <w:contextualSpacing w:val="0"/>
        <w:jc w:val="left"/>
        <w:rPr>
          <w:rFonts w:ascii="Calibri" w:hAnsi="Calibri" w:cs="Calibri"/>
          <w:bCs/>
          <w:color w:val="000000" w:themeColor="text1"/>
          <w:sz w:val="28"/>
          <w:szCs w:val="28"/>
        </w:rPr>
      </w:pPr>
      <w:r w:rsidRPr="009B408C">
        <w:rPr>
          <w:rFonts w:ascii="Calibri" w:hAnsi="Calibri" w:cs="Calibri"/>
          <w:bCs/>
          <w:color w:val="000000" w:themeColor="text1"/>
          <w:sz w:val="28"/>
          <w:szCs w:val="28"/>
        </w:rPr>
        <w:t>ICT Acceptable Use Policy</w:t>
      </w:r>
    </w:p>
    <w:p w14:paraId="2338B3DA" w14:textId="77777777" w:rsidR="009B408C" w:rsidRPr="009B408C" w:rsidRDefault="009B408C" w:rsidP="009B408C">
      <w:pPr>
        <w:pStyle w:val="TSB-PolicyBullets"/>
        <w:numPr>
          <w:ilvl w:val="0"/>
          <w:numId w:val="8"/>
        </w:numPr>
        <w:tabs>
          <w:tab w:val="left" w:pos="3686"/>
        </w:tabs>
        <w:spacing w:before="0" w:after="120"/>
        <w:ind w:left="2137" w:hanging="357"/>
        <w:contextualSpacing w:val="0"/>
        <w:jc w:val="left"/>
        <w:rPr>
          <w:rFonts w:ascii="Calibri" w:hAnsi="Calibri" w:cs="Calibri"/>
          <w:bCs/>
          <w:color w:val="000000" w:themeColor="text1"/>
          <w:sz w:val="28"/>
          <w:szCs w:val="28"/>
        </w:rPr>
      </w:pPr>
      <w:r w:rsidRPr="009B408C">
        <w:rPr>
          <w:rFonts w:ascii="Calibri" w:hAnsi="Calibri" w:cs="Calibri"/>
          <w:bCs/>
          <w:color w:val="000000" w:themeColor="text1"/>
          <w:sz w:val="28"/>
          <w:szCs w:val="28"/>
        </w:rPr>
        <w:t>Staff Code of Conduct</w:t>
      </w:r>
    </w:p>
    <w:p w14:paraId="49A86D7B" w14:textId="77777777" w:rsidR="009B408C" w:rsidRPr="009B408C" w:rsidRDefault="009B408C" w:rsidP="009B408C">
      <w:pPr>
        <w:pStyle w:val="TSB-PolicyBullets"/>
        <w:numPr>
          <w:ilvl w:val="0"/>
          <w:numId w:val="8"/>
        </w:numPr>
        <w:tabs>
          <w:tab w:val="left" w:pos="3686"/>
        </w:tabs>
        <w:spacing w:before="0" w:after="120"/>
        <w:ind w:left="2137" w:hanging="357"/>
        <w:contextualSpacing w:val="0"/>
        <w:jc w:val="left"/>
        <w:rPr>
          <w:rFonts w:ascii="Calibri" w:hAnsi="Calibri" w:cs="Calibri"/>
          <w:bCs/>
          <w:color w:val="000000" w:themeColor="text1"/>
          <w:sz w:val="28"/>
          <w:szCs w:val="28"/>
        </w:rPr>
      </w:pPr>
      <w:r w:rsidRPr="009B408C">
        <w:rPr>
          <w:rFonts w:ascii="Calibri" w:hAnsi="Calibri" w:cs="Calibri"/>
          <w:bCs/>
          <w:color w:val="000000" w:themeColor="text1"/>
          <w:sz w:val="28"/>
          <w:szCs w:val="28"/>
        </w:rPr>
        <w:t>Children Missing Education Policy</w:t>
      </w:r>
    </w:p>
    <w:p w14:paraId="5D7CE185" w14:textId="77777777" w:rsidR="009B408C" w:rsidRPr="009B408C" w:rsidRDefault="009B408C" w:rsidP="009B408C">
      <w:pPr>
        <w:pStyle w:val="Heading10"/>
      </w:pPr>
      <w:bookmarkStart w:id="2" w:name="_Roles_and_responsibilities"/>
      <w:bookmarkEnd w:id="2"/>
      <w:r w:rsidRPr="009B408C">
        <w:t>Roles and responsibilities</w:t>
      </w:r>
    </w:p>
    <w:p w14:paraId="1AE4A35B" w14:textId="15417BEE" w:rsidR="009B408C" w:rsidRPr="009B408C" w:rsidRDefault="009B408C" w:rsidP="009B408C">
      <w:pPr>
        <w:pStyle w:val="TSB-Level1Numbers"/>
        <w:rPr>
          <w:sz w:val="28"/>
        </w:rPr>
      </w:pPr>
      <w:r w:rsidRPr="009B408C">
        <w:rPr>
          <w:sz w:val="28"/>
        </w:rPr>
        <w:t xml:space="preserve">The </w:t>
      </w:r>
      <w:r w:rsidR="00284C71">
        <w:rPr>
          <w:sz w:val="28"/>
        </w:rPr>
        <w:t>Governors are</w:t>
      </w:r>
      <w:r w:rsidRPr="009B408C">
        <w:rPr>
          <w:sz w:val="28"/>
        </w:rPr>
        <w:t xml:space="preserve"> responsible for:</w:t>
      </w:r>
    </w:p>
    <w:p w14:paraId="505B8D16"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Ensuring that the school has robust risk management procedures in place.</w:t>
      </w:r>
    </w:p>
    <w:p w14:paraId="63405337" w14:textId="77777777" w:rsidR="009B408C" w:rsidRPr="009B408C" w:rsidRDefault="009B408C" w:rsidP="009B408C">
      <w:pPr>
        <w:pStyle w:val="PolicyBullets"/>
        <w:ind w:left="1922" w:firstLine="0"/>
        <w:jc w:val="both"/>
        <w:rPr>
          <w:rFonts w:ascii="Calibri" w:hAnsi="Calibri" w:cs="Calibri"/>
          <w:sz w:val="28"/>
          <w:szCs w:val="28"/>
        </w:rPr>
      </w:pPr>
      <w:r w:rsidRPr="009B408C">
        <w:rPr>
          <w:rFonts w:ascii="Calibri" w:hAnsi="Calibri" w:cs="Calibri"/>
          <w:sz w:val="28"/>
          <w:szCs w:val="28"/>
        </w:rPr>
        <w:t>Ensuring that the school has a business continuity plan in place, where required.</w:t>
      </w:r>
    </w:p>
    <w:p w14:paraId="35C55719"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Evaluating the effectiveness of the school’s remote learning arrangements.</w:t>
      </w:r>
    </w:p>
    <w:p w14:paraId="02E8703B" w14:textId="77777777" w:rsidR="009B408C" w:rsidRDefault="009B408C" w:rsidP="009B408C">
      <w:pPr>
        <w:pStyle w:val="TSB-Level1Numbers"/>
        <w:rPr>
          <w:sz w:val="28"/>
        </w:rPr>
      </w:pPr>
    </w:p>
    <w:p w14:paraId="6EAB260F" w14:textId="3AA26423" w:rsidR="009B408C" w:rsidRPr="009B408C" w:rsidRDefault="009B408C" w:rsidP="009B408C">
      <w:pPr>
        <w:pStyle w:val="TSB-Level1Numbers"/>
        <w:rPr>
          <w:sz w:val="28"/>
        </w:rPr>
      </w:pPr>
      <w:r w:rsidRPr="009B408C">
        <w:rPr>
          <w:sz w:val="28"/>
        </w:rPr>
        <w:t xml:space="preserve">The </w:t>
      </w:r>
      <w:r w:rsidRPr="009B408C">
        <w:rPr>
          <w:bCs/>
          <w:sz w:val="28"/>
        </w:rPr>
        <w:t>headteacher</w:t>
      </w:r>
      <w:r w:rsidRPr="009B408C">
        <w:rPr>
          <w:sz w:val="28"/>
        </w:rPr>
        <w:t xml:space="preserve"> is responsible for:</w:t>
      </w:r>
    </w:p>
    <w:p w14:paraId="36DFEE55"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Ensuring that staff, parents and pupils adhere to the relevant policies at all times.</w:t>
      </w:r>
    </w:p>
    <w:p w14:paraId="47C70779"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Ensuring that there are arrangements in place for identifying, evaluating, and managing the risks associated with remote learning.</w:t>
      </w:r>
    </w:p>
    <w:p w14:paraId="39768992"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Ensuring that there are arrangements in place for monitoring incidents associated with remote learning.</w:t>
      </w:r>
    </w:p>
    <w:p w14:paraId="13886D00"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Overseeing that the school has the resources necessary to action the procedures in this policy.</w:t>
      </w:r>
    </w:p>
    <w:p w14:paraId="73CA4CFF"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 xml:space="preserve">Reviewing the effectiveness of this policy on an </w:t>
      </w:r>
      <w:r w:rsidRPr="009B408C">
        <w:rPr>
          <w:rFonts w:ascii="Calibri" w:hAnsi="Calibri" w:cs="Calibri"/>
          <w:bCs/>
          <w:color w:val="000000" w:themeColor="text1"/>
          <w:sz w:val="28"/>
          <w:szCs w:val="28"/>
        </w:rPr>
        <w:t>annual</w:t>
      </w:r>
      <w:r w:rsidRPr="009B408C">
        <w:rPr>
          <w:rFonts w:ascii="Calibri" w:hAnsi="Calibri" w:cs="Calibri"/>
          <w:color w:val="000000" w:themeColor="text1"/>
          <w:sz w:val="28"/>
          <w:szCs w:val="28"/>
        </w:rPr>
        <w:t xml:space="preserve"> </w:t>
      </w:r>
      <w:r w:rsidRPr="009B408C">
        <w:rPr>
          <w:rFonts w:ascii="Calibri" w:hAnsi="Calibri" w:cs="Calibri"/>
          <w:sz w:val="28"/>
          <w:szCs w:val="28"/>
        </w:rPr>
        <w:t>basis and communicating any changes to staff, parents, and pupils.</w:t>
      </w:r>
    </w:p>
    <w:p w14:paraId="32F8D517" w14:textId="7123057C" w:rsid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Arranging any additional training staff may require to support pupils during the period of remote learning.</w:t>
      </w:r>
    </w:p>
    <w:p w14:paraId="6796479A" w14:textId="372FAA3B"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Pr>
          <w:rFonts w:ascii="Calibri" w:hAnsi="Calibri" w:cs="Calibri"/>
          <w:sz w:val="28"/>
          <w:szCs w:val="28"/>
        </w:rPr>
        <w:t>Providing a weekly video message/ assembly to the school community.</w:t>
      </w:r>
    </w:p>
    <w:p w14:paraId="0F138FFA"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lastRenderedPageBreak/>
        <w:t xml:space="preserve">Conducting reviews on a </w:t>
      </w:r>
      <w:r w:rsidRPr="009B408C">
        <w:rPr>
          <w:rFonts w:ascii="Calibri" w:hAnsi="Calibri" w:cs="Calibri"/>
          <w:bCs/>
          <w:color w:val="000000" w:themeColor="text1"/>
          <w:sz w:val="28"/>
          <w:szCs w:val="28"/>
        </w:rPr>
        <w:t>fortnightly</w:t>
      </w:r>
      <w:r w:rsidRPr="009B408C">
        <w:rPr>
          <w:rFonts w:ascii="Calibri" w:hAnsi="Calibri" w:cs="Calibri"/>
          <w:b/>
          <w:bCs/>
          <w:color w:val="FFD006"/>
          <w:sz w:val="28"/>
          <w:szCs w:val="28"/>
        </w:rPr>
        <w:t xml:space="preserve"> </w:t>
      </w:r>
      <w:r w:rsidRPr="009B408C">
        <w:rPr>
          <w:rFonts w:ascii="Calibri" w:hAnsi="Calibri" w:cs="Calibri"/>
          <w:sz w:val="28"/>
          <w:szCs w:val="28"/>
        </w:rPr>
        <w:t>basis of the remote learning arrangements to ensure pupils’ education does not suffer.</w:t>
      </w:r>
    </w:p>
    <w:p w14:paraId="662E21C5"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Ensuring that the relevant health and safety risk assessments are carried out within the agreed timeframes.</w:t>
      </w:r>
    </w:p>
    <w:p w14:paraId="12D27E93"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Putting procedures and safe systems of learning into practice, which are designed to eliminate or reduce the risks associated with remote learning.</w:t>
      </w:r>
    </w:p>
    <w:p w14:paraId="304E987B" w14:textId="21C93E6B" w:rsid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Ensuring that pupils identified as being at risk are provided with necessary information and instruction, as required.</w:t>
      </w:r>
    </w:p>
    <w:p w14:paraId="406C65DD" w14:textId="3D25890D" w:rsidR="00C97783" w:rsidRPr="009B408C" w:rsidRDefault="00C97783" w:rsidP="009B408C">
      <w:pPr>
        <w:pStyle w:val="PolicyBullets"/>
        <w:numPr>
          <w:ilvl w:val="0"/>
          <w:numId w:val="6"/>
        </w:numPr>
        <w:spacing w:after="0"/>
        <w:ind w:left="1922" w:hanging="357"/>
        <w:jc w:val="both"/>
        <w:rPr>
          <w:rFonts w:ascii="Calibri" w:hAnsi="Calibri" w:cs="Calibri"/>
          <w:sz w:val="28"/>
          <w:szCs w:val="28"/>
        </w:rPr>
      </w:pPr>
      <w:r>
        <w:rPr>
          <w:rFonts w:ascii="Calibri" w:hAnsi="Calibri" w:cs="Calibri"/>
          <w:sz w:val="28"/>
          <w:szCs w:val="28"/>
        </w:rPr>
        <w:t>Providing regular check-in’s with staff working remotely to check well-being (minimum once per week).</w:t>
      </w:r>
    </w:p>
    <w:p w14:paraId="523C80AC"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Managing the effectiveness of health and safety measures through a robust system of reporting, investigating, and recording incidents.</w:t>
      </w:r>
    </w:p>
    <w:p w14:paraId="74BDC201" w14:textId="77777777" w:rsidR="009B408C" w:rsidRDefault="009B408C" w:rsidP="009B408C">
      <w:pPr>
        <w:pStyle w:val="TSB-Level1Numbers"/>
      </w:pPr>
    </w:p>
    <w:p w14:paraId="76212617" w14:textId="5CB20AC7" w:rsidR="009B408C" w:rsidRPr="009B408C" w:rsidRDefault="009B408C" w:rsidP="009B408C">
      <w:pPr>
        <w:pStyle w:val="TSB-Level1Numbers"/>
        <w:rPr>
          <w:sz w:val="28"/>
        </w:rPr>
      </w:pPr>
      <w:r w:rsidRPr="009B408C">
        <w:rPr>
          <w:sz w:val="28"/>
        </w:rPr>
        <w:t xml:space="preserve">The </w:t>
      </w:r>
      <w:r w:rsidR="00C61D9D">
        <w:rPr>
          <w:bCs/>
          <w:sz w:val="28"/>
        </w:rPr>
        <w:t xml:space="preserve">Head teacher </w:t>
      </w:r>
      <w:proofErr w:type="gramStart"/>
      <w:r w:rsidR="00C61D9D">
        <w:rPr>
          <w:bCs/>
          <w:sz w:val="28"/>
        </w:rPr>
        <w:t xml:space="preserve">and </w:t>
      </w:r>
      <w:r w:rsidRPr="009B408C">
        <w:rPr>
          <w:bCs/>
          <w:sz w:val="28"/>
        </w:rPr>
        <w:t xml:space="preserve"> IT</w:t>
      </w:r>
      <w:proofErr w:type="gramEnd"/>
      <w:r w:rsidRPr="009B408C">
        <w:rPr>
          <w:bCs/>
          <w:sz w:val="28"/>
        </w:rPr>
        <w:t xml:space="preserve"> staff</w:t>
      </w:r>
      <w:r w:rsidRPr="009B408C">
        <w:rPr>
          <w:sz w:val="28"/>
        </w:rPr>
        <w:t xml:space="preserve"> are responsible for:</w:t>
      </w:r>
    </w:p>
    <w:p w14:paraId="72CF0EB2"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Ensuring all staff, parents, and pupils are aware of the data protection principles outlined in the GDPR.</w:t>
      </w:r>
    </w:p>
    <w:p w14:paraId="0C73B4C9"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Ensuring that all computer programs used for remote learning are compliant with the GDPR and the Data Protection Act 2018.</w:t>
      </w:r>
    </w:p>
    <w:p w14:paraId="4DEB28B5" w14:textId="15E82167" w:rsid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 xml:space="preserve">Overseeing that any ICT equipment used for remote learning is resilient and can efficiently recover lost data. </w:t>
      </w:r>
    </w:p>
    <w:p w14:paraId="278E3731" w14:textId="43A263B7" w:rsid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Ensuring that all school-owned devices used for remote learning have suitable anti-virus software installed, have a secure connection, can recover lost work, and allow for audio and visual material to be recorded, where required.</w:t>
      </w:r>
    </w:p>
    <w:p w14:paraId="4ACCC5F5"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Ensuring that any programs or networks used for remote learning can effectively support a large number of users at one time, where required, e.g. undertaking ‘stress’ testing.</w:t>
      </w:r>
    </w:p>
    <w:p w14:paraId="47D829EA" w14:textId="528F4FC4" w:rsid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 xml:space="preserve">Working with the </w:t>
      </w:r>
      <w:r w:rsidRPr="009B408C">
        <w:rPr>
          <w:rFonts w:ascii="Calibri" w:hAnsi="Calibri" w:cs="Calibri"/>
          <w:bCs/>
          <w:color w:val="000000" w:themeColor="text1"/>
          <w:sz w:val="28"/>
          <w:szCs w:val="28"/>
        </w:rPr>
        <w:t>SENCO</w:t>
      </w:r>
      <w:r w:rsidRPr="009B408C">
        <w:rPr>
          <w:rFonts w:ascii="Calibri" w:hAnsi="Calibri" w:cs="Calibri"/>
          <w:sz w:val="28"/>
          <w:szCs w:val="28"/>
        </w:rPr>
        <w:t xml:space="preserve"> to ensure that the equipment and technology used for learning remotely is accessible to all pupils and staff.</w:t>
      </w:r>
    </w:p>
    <w:p w14:paraId="5EF400B9" w14:textId="51CC8FF9" w:rsidR="009B408C" w:rsidRDefault="009B408C" w:rsidP="009B408C">
      <w:pPr>
        <w:pStyle w:val="PolicyBullets"/>
        <w:spacing w:after="0"/>
        <w:jc w:val="both"/>
        <w:rPr>
          <w:rFonts w:ascii="Calibri" w:hAnsi="Calibri" w:cs="Calibri"/>
          <w:sz w:val="28"/>
          <w:szCs w:val="28"/>
        </w:rPr>
      </w:pPr>
    </w:p>
    <w:p w14:paraId="2FBC2A56" w14:textId="77777777" w:rsidR="009B408C" w:rsidRPr="009B408C" w:rsidRDefault="009B408C" w:rsidP="009B408C">
      <w:pPr>
        <w:pStyle w:val="PolicyBullets"/>
        <w:spacing w:after="0"/>
        <w:jc w:val="both"/>
        <w:rPr>
          <w:rFonts w:ascii="Calibri" w:hAnsi="Calibri" w:cs="Calibri"/>
          <w:sz w:val="28"/>
          <w:szCs w:val="28"/>
        </w:rPr>
      </w:pPr>
    </w:p>
    <w:p w14:paraId="5DFBF814" w14:textId="77777777" w:rsidR="009B408C" w:rsidRDefault="009B408C" w:rsidP="009B408C">
      <w:pPr>
        <w:pStyle w:val="TSB-Level1Numbers"/>
      </w:pPr>
    </w:p>
    <w:p w14:paraId="51858F9B" w14:textId="2EC88751" w:rsidR="009B408C" w:rsidRPr="009B408C" w:rsidRDefault="009B408C" w:rsidP="009B408C">
      <w:pPr>
        <w:pStyle w:val="TSB-Level1Numbers"/>
        <w:rPr>
          <w:sz w:val="28"/>
        </w:rPr>
      </w:pPr>
      <w:r w:rsidRPr="009B408C">
        <w:rPr>
          <w:sz w:val="28"/>
        </w:rPr>
        <w:t xml:space="preserve">The </w:t>
      </w:r>
      <w:r w:rsidRPr="009B408C">
        <w:rPr>
          <w:bCs/>
          <w:sz w:val="28"/>
        </w:rPr>
        <w:t>DSL</w:t>
      </w:r>
      <w:r w:rsidRPr="009B408C">
        <w:rPr>
          <w:sz w:val="28"/>
        </w:rPr>
        <w:t xml:space="preserve"> is responsible for:</w:t>
      </w:r>
    </w:p>
    <w:p w14:paraId="0BE2FDB6"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Attending and arranging, where necessary, any safeguarding meetings that occur during the remote learning period.</w:t>
      </w:r>
    </w:p>
    <w:p w14:paraId="1E2BDEC6"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 xml:space="preserve">Liaising with the </w:t>
      </w:r>
      <w:r w:rsidRPr="009B408C">
        <w:rPr>
          <w:rFonts w:ascii="Calibri" w:hAnsi="Calibri" w:cs="Calibri"/>
          <w:bCs/>
          <w:color w:val="000000" w:themeColor="text1"/>
          <w:sz w:val="28"/>
          <w:szCs w:val="28"/>
        </w:rPr>
        <w:t>ICT technicians</w:t>
      </w:r>
      <w:r w:rsidRPr="009B408C">
        <w:rPr>
          <w:rFonts w:ascii="Calibri" w:hAnsi="Calibri" w:cs="Calibri"/>
          <w:color w:val="000000" w:themeColor="text1"/>
          <w:sz w:val="28"/>
          <w:szCs w:val="28"/>
        </w:rPr>
        <w:t xml:space="preserve"> </w:t>
      </w:r>
      <w:r w:rsidRPr="009B408C">
        <w:rPr>
          <w:rFonts w:ascii="Calibri" w:hAnsi="Calibri" w:cs="Calibri"/>
          <w:sz w:val="28"/>
          <w:szCs w:val="28"/>
        </w:rPr>
        <w:t>to ensure that all technology used for remote learning is suitable for its purpose and will protect pupils online.</w:t>
      </w:r>
    </w:p>
    <w:p w14:paraId="140E197D"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Identifying vulnerable pupils who may be at risk if they are learning remotely.</w:t>
      </w:r>
    </w:p>
    <w:p w14:paraId="7BF495CA"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 xml:space="preserve">Ensuring that child protection plans are enforced while the pupil is learning remotely, and liaising with the </w:t>
      </w:r>
      <w:r w:rsidRPr="009B408C">
        <w:rPr>
          <w:rFonts w:ascii="Calibri" w:hAnsi="Calibri" w:cs="Calibri"/>
          <w:bCs/>
          <w:color w:val="000000" w:themeColor="text1"/>
          <w:sz w:val="28"/>
          <w:szCs w:val="28"/>
        </w:rPr>
        <w:t>headteacher</w:t>
      </w:r>
      <w:r w:rsidRPr="009B408C">
        <w:rPr>
          <w:rFonts w:ascii="Calibri" w:hAnsi="Calibri" w:cs="Calibri"/>
          <w:sz w:val="28"/>
          <w:szCs w:val="28"/>
        </w:rPr>
        <w:t xml:space="preserve"> and other organisations to make alternate arrangements for pupils who are at a high risk, where required.</w:t>
      </w:r>
    </w:p>
    <w:p w14:paraId="71236E3A"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Identifying the level of support or intervention required while pupils learn remotely and ensuring appropriate measures are in place.</w:t>
      </w:r>
    </w:p>
    <w:p w14:paraId="77488D0B"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Liaising with relevant individuals to ensure vulnerable pupils receive the support required during the period of remote working ensuring all safeguarding incidents are adequately recorded and reported.</w:t>
      </w:r>
    </w:p>
    <w:p w14:paraId="2623E5E2" w14:textId="77777777" w:rsidR="009B408C" w:rsidRDefault="009B408C" w:rsidP="009B408C">
      <w:pPr>
        <w:pStyle w:val="TSB-Level1Numbers"/>
      </w:pPr>
    </w:p>
    <w:p w14:paraId="3557E771" w14:textId="26690650" w:rsidR="009B408C" w:rsidRPr="009B408C" w:rsidRDefault="009B408C" w:rsidP="009B408C">
      <w:pPr>
        <w:pStyle w:val="TSB-Level1Numbers"/>
        <w:rPr>
          <w:sz w:val="28"/>
        </w:rPr>
      </w:pPr>
      <w:r w:rsidRPr="009B408C">
        <w:rPr>
          <w:sz w:val="28"/>
        </w:rPr>
        <w:t xml:space="preserve">The </w:t>
      </w:r>
      <w:r w:rsidRPr="009B408C">
        <w:rPr>
          <w:bCs/>
          <w:sz w:val="28"/>
        </w:rPr>
        <w:t>SENCO</w:t>
      </w:r>
      <w:r w:rsidRPr="009B408C">
        <w:rPr>
          <w:sz w:val="28"/>
        </w:rPr>
        <w:t xml:space="preserve"> is responsible for:</w:t>
      </w:r>
    </w:p>
    <w:p w14:paraId="0856AB0D"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 xml:space="preserve">Liaising with the </w:t>
      </w:r>
      <w:r w:rsidRPr="009B408C">
        <w:rPr>
          <w:rFonts w:ascii="Calibri" w:hAnsi="Calibri" w:cs="Calibri"/>
          <w:bCs/>
          <w:color w:val="000000" w:themeColor="text1"/>
          <w:sz w:val="28"/>
          <w:szCs w:val="28"/>
        </w:rPr>
        <w:t>ICT technicians</w:t>
      </w:r>
      <w:r w:rsidRPr="009B408C">
        <w:rPr>
          <w:rFonts w:ascii="Calibri" w:hAnsi="Calibri" w:cs="Calibri"/>
          <w:color w:val="000000" w:themeColor="text1"/>
          <w:sz w:val="28"/>
          <w:szCs w:val="28"/>
        </w:rPr>
        <w:t xml:space="preserve"> </w:t>
      </w:r>
      <w:r w:rsidRPr="009B408C">
        <w:rPr>
          <w:rFonts w:ascii="Calibri" w:hAnsi="Calibri" w:cs="Calibri"/>
          <w:sz w:val="28"/>
          <w:szCs w:val="28"/>
        </w:rPr>
        <w:t>to ensure that the technology used for remote learning is accessible to all pupils and that reasonable adjustments are made where required.</w:t>
      </w:r>
    </w:p>
    <w:p w14:paraId="7FECD2C2"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 xml:space="preserve">Ensuring that pupils with EHC plans continue to have their needs met while learning remotely, and liaising with the </w:t>
      </w:r>
      <w:r w:rsidRPr="009B408C">
        <w:rPr>
          <w:rFonts w:ascii="Calibri" w:hAnsi="Calibri" w:cs="Calibri"/>
          <w:bCs/>
          <w:color w:val="000000" w:themeColor="text1"/>
          <w:sz w:val="28"/>
          <w:szCs w:val="28"/>
        </w:rPr>
        <w:t>headteacher</w:t>
      </w:r>
      <w:r w:rsidRPr="009B408C">
        <w:rPr>
          <w:rFonts w:ascii="Calibri" w:hAnsi="Calibri" w:cs="Calibri"/>
          <w:color w:val="000000" w:themeColor="text1"/>
          <w:sz w:val="28"/>
          <w:szCs w:val="28"/>
        </w:rPr>
        <w:t xml:space="preserve"> </w:t>
      </w:r>
      <w:r w:rsidRPr="009B408C">
        <w:rPr>
          <w:rFonts w:ascii="Calibri" w:hAnsi="Calibri" w:cs="Calibri"/>
          <w:sz w:val="28"/>
          <w:szCs w:val="28"/>
        </w:rPr>
        <w:t>and other organisations to make any alternate arrangements for pupils with EHC plans and IHPs.</w:t>
      </w:r>
    </w:p>
    <w:p w14:paraId="3B5E4FCB"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Identifying the level of support or intervention that is required while pupils with SEND learn remotely.</w:t>
      </w:r>
    </w:p>
    <w:p w14:paraId="2C27E734" w14:textId="4A36D921" w:rsid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lastRenderedPageBreak/>
        <w:t>Ensuring that the provision put in place for pupils with SEND is monitored for effectiveness throughout the duration of the remote learning period.</w:t>
      </w:r>
    </w:p>
    <w:p w14:paraId="3534B283" w14:textId="77777777" w:rsidR="009B408C" w:rsidRPr="009B408C" w:rsidRDefault="009B408C" w:rsidP="009B408C">
      <w:pPr>
        <w:pStyle w:val="PolicyBullets"/>
        <w:spacing w:after="0"/>
        <w:ind w:left="1922" w:firstLine="0"/>
        <w:jc w:val="both"/>
        <w:rPr>
          <w:rFonts w:ascii="Calibri" w:hAnsi="Calibri" w:cs="Calibri"/>
          <w:sz w:val="28"/>
          <w:szCs w:val="28"/>
        </w:rPr>
      </w:pPr>
    </w:p>
    <w:p w14:paraId="08329D95" w14:textId="77777777" w:rsidR="009B408C" w:rsidRPr="009B408C" w:rsidRDefault="009B408C" w:rsidP="009B408C">
      <w:pPr>
        <w:pStyle w:val="TSB-Level1Numbers"/>
        <w:rPr>
          <w:sz w:val="28"/>
        </w:rPr>
      </w:pPr>
      <w:r w:rsidRPr="009B408C">
        <w:rPr>
          <w:sz w:val="28"/>
        </w:rPr>
        <w:t>Staff members are responsible for:</w:t>
      </w:r>
    </w:p>
    <w:p w14:paraId="18D40B10" w14:textId="37C1DA56"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 xml:space="preserve">Create learning plans in line with the </w:t>
      </w:r>
      <w:r w:rsidR="00C61D9D">
        <w:rPr>
          <w:rFonts w:ascii="Calibri" w:hAnsi="Calibri" w:cs="Calibri"/>
          <w:sz w:val="28"/>
          <w:szCs w:val="28"/>
        </w:rPr>
        <w:t>Schools</w:t>
      </w:r>
      <w:r w:rsidRPr="009B408C">
        <w:rPr>
          <w:rFonts w:ascii="Calibri" w:hAnsi="Calibri" w:cs="Calibri"/>
          <w:sz w:val="28"/>
          <w:szCs w:val="28"/>
        </w:rPr>
        <w:t xml:space="preserve"> Learning Guidance.</w:t>
      </w:r>
    </w:p>
    <w:p w14:paraId="19B9258E"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Adhering to this policy at all times during periods of remote learning.</w:t>
      </w:r>
    </w:p>
    <w:p w14:paraId="6EE269A9" w14:textId="77777777" w:rsidR="009B408C" w:rsidRPr="009B408C" w:rsidRDefault="009B408C" w:rsidP="009B408C">
      <w:pPr>
        <w:pStyle w:val="PolicyBullets"/>
        <w:numPr>
          <w:ilvl w:val="0"/>
          <w:numId w:val="6"/>
        </w:numPr>
        <w:spacing w:after="0"/>
        <w:ind w:left="1922" w:hanging="357"/>
        <w:jc w:val="both"/>
        <w:rPr>
          <w:rFonts w:ascii="Calibri" w:hAnsi="Calibri" w:cs="Calibri"/>
          <w:color w:val="000000" w:themeColor="text1"/>
          <w:sz w:val="28"/>
          <w:szCs w:val="28"/>
        </w:rPr>
      </w:pPr>
      <w:r w:rsidRPr="009B408C">
        <w:rPr>
          <w:rFonts w:ascii="Calibri" w:hAnsi="Calibri" w:cs="Calibri"/>
          <w:sz w:val="28"/>
          <w:szCs w:val="28"/>
        </w:rPr>
        <w:t>Reporting any health and safety incidents to the</w:t>
      </w:r>
      <w:r w:rsidRPr="009B408C">
        <w:rPr>
          <w:rFonts w:ascii="Calibri" w:hAnsi="Calibri" w:cs="Calibri"/>
          <w:color w:val="000000" w:themeColor="text1"/>
          <w:sz w:val="28"/>
          <w:szCs w:val="28"/>
        </w:rPr>
        <w:t xml:space="preserve"> </w:t>
      </w:r>
      <w:r w:rsidRPr="009B408C">
        <w:rPr>
          <w:rFonts w:ascii="Calibri" w:hAnsi="Calibri" w:cs="Calibri"/>
          <w:bCs/>
          <w:color w:val="000000" w:themeColor="text1"/>
          <w:sz w:val="28"/>
          <w:szCs w:val="28"/>
        </w:rPr>
        <w:t>health and safety officer</w:t>
      </w:r>
      <w:r w:rsidRPr="009B408C">
        <w:rPr>
          <w:rFonts w:ascii="Calibri" w:hAnsi="Calibri" w:cs="Calibri"/>
          <w:color w:val="000000" w:themeColor="text1"/>
          <w:sz w:val="28"/>
          <w:szCs w:val="28"/>
        </w:rPr>
        <w:t xml:space="preserve"> and asking for guidance as appropriate.</w:t>
      </w:r>
    </w:p>
    <w:p w14:paraId="7EFC779F" w14:textId="77777777" w:rsidR="009B408C" w:rsidRPr="009B408C" w:rsidRDefault="009B408C" w:rsidP="009B408C">
      <w:pPr>
        <w:pStyle w:val="PolicyBullets"/>
        <w:numPr>
          <w:ilvl w:val="0"/>
          <w:numId w:val="6"/>
        </w:numPr>
        <w:spacing w:after="0"/>
        <w:ind w:left="1922" w:hanging="357"/>
        <w:jc w:val="both"/>
        <w:rPr>
          <w:rFonts w:ascii="Calibri" w:hAnsi="Calibri" w:cs="Calibri"/>
          <w:color w:val="000000" w:themeColor="text1"/>
          <w:sz w:val="28"/>
          <w:szCs w:val="28"/>
        </w:rPr>
      </w:pPr>
      <w:r w:rsidRPr="009B408C">
        <w:rPr>
          <w:rFonts w:ascii="Calibri" w:hAnsi="Calibri" w:cs="Calibri"/>
          <w:color w:val="000000" w:themeColor="text1"/>
          <w:sz w:val="28"/>
          <w:szCs w:val="28"/>
        </w:rPr>
        <w:t xml:space="preserve">Reporting any safeguarding incidents to the </w:t>
      </w:r>
      <w:r w:rsidRPr="009B408C">
        <w:rPr>
          <w:rFonts w:ascii="Calibri" w:hAnsi="Calibri" w:cs="Calibri"/>
          <w:bCs/>
          <w:color w:val="000000" w:themeColor="text1"/>
          <w:sz w:val="28"/>
          <w:szCs w:val="28"/>
        </w:rPr>
        <w:t>DSL</w:t>
      </w:r>
      <w:r w:rsidRPr="009B408C">
        <w:rPr>
          <w:rFonts w:ascii="Calibri" w:hAnsi="Calibri" w:cs="Calibri"/>
          <w:color w:val="000000" w:themeColor="text1"/>
          <w:sz w:val="28"/>
          <w:szCs w:val="28"/>
        </w:rPr>
        <w:t xml:space="preserve"> and asking for guidance as appropriate.</w:t>
      </w:r>
    </w:p>
    <w:p w14:paraId="3685F916" w14:textId="77777777" w:rsidR="009B408C" w:rsidRPr="009B408C" w:rsidRDefault="009B408C" w:rsidP="009B408C">
      <w:pPr>
        <w:pStyle w:val="PolicyBullets"/>
        <w:numPr>
          <w:ilvl w:val="0"/>
          <w:numId w:val="6"/>
        </w:numPr>
        <w:spacing w:after="0"/>
        <w:ind w:left="1922" w:hanging="357"/>
        <w:jc w:val="both"/>
        <w:rPr>
          <w:rFonts w:ascii="Calibri" w:hAnsi="Calibri" w:cs="Calibri"/>
          <w:color w:val="000000" w:themeColor="text1"/>
          <w:sz w:val="28"/>
          <w:szCs w:val="28"/>
        </w:rPr>
      </w:pPr>
      <w:r w:rsidRPr="009B408C">
        <w:rPr>
          <w:rFonts w:ascii="Calibri" w:hAnsi="Calibri" w:cs="Calibri"/>
          <w:color w:val="000000" w:themeColor="text1"/>
          <w:sz w:val="28"/>
          <w:szCs w:val="28"/>
        </w:rPr>
        <w:t>Taking part in any training conducted to meet the requirements of this policy, including training on how to use the necessary electronic equipment and software.</w:t>
      </w:r>
    </w:p>
    <w:p w14:paraId="4CB1913D" w14:textId="77777777" w:rsidR="009B408C" w:rsidRPr="009B408C" w:rsidRDefault="009B408C" w:rsidP="009B408C">
      <w:pPr>
        <w:pStyle w:val="PolicyBullets"/>
        <w:numPr>
          <w:ilvl w:val="0"/>
          <w:numId w:val="6"/>
        </w:numPr>
        <w:spacing w:after="0"/>
        <w:ind w:left="1922" w:hanging="357"/>
        <w:jc w:val="both"/>
        <w:rPr>
          <w:rFonts w:ascii="Calibri" w:hAnsi="Calibri" w:cs="Calibri"/>
          <w:color w:val="000000" w:themeColor="text1"/>
          <w:sz w:val="28"/>
          <w:szCs w:val="28"/>
        </w:rPr>
      </w:pPr>
      <w:r w:rsidRPr="009B408C">
        <w:rPr>
          <w:rFonts w:ascii="Calibri" w:hAnsi="Calibri" w:cs="Calibri"/>
          <w:color w:val="000000" w:themeColor="text1"/>
          <w:sz w:val="28"/>
          <w:szCs w:val="28"/>
        </w:rPr>
        <w:t xml:space="preserve">Reporting any dangers or potential dangers they identify, as well as any concerns they may have about remote learning, to the </w:t>
      </w:r>
      <w:r w:rsidRPr="009B408C">
        <w:rPr>
          <w:rFonts w:ascii="Calibri" w:hAnsi="Calibri" w:cs="Calibri"/>
          <w:bCs/>
          <w:color w:val="000000" w:themeColor="text1"/>
          <w:sz w:val="28"/>
          <w:szCs w:val="28"/>
        </w:rPr>
        <w:t>headteacher</w:t>
      </w:r>
      <w:r w:rsidRPr="009B408C">
        <w:rPr>
          <w:rFonts w:ascii="Calibri" w:hAnsi="Calibri" w:cs="Calibri"/>
          <w:color w:val="000000" w:themeColor="text1"/>
          <w:sz w:val="28"/>
          <w:szCs w:val="28"/>
        </w:rPr>
        <w:t>.</w:t>
      </w:r>
    </w:p>
    <w:p w14:paraId="531DBF9B" w14:textId="77777777" w:rsidR="009B408C" w:rsidRPr="009B408C" w:rsidRDefault="009B408C" w:rsidP="009B408C">
      <w:pPr>
        <w:pStyle w:val="PolicyBullets"/>
        <w:numPr>
          <w:ilvl w:val="0"/>
          <w:numId w:val="6"/>
        </w:numPr>
        <w:spacing w:after="0"/>
        <w:ind w:left="1922" w:hanging="357"/>
        <w:jc w:val="both"/>
        <w:rPr>
          <w:rFonts w:ascii="Calibri" w:hAnsi="Calibri" w:cs="Calibri"/>
          <w:color w:val="000000" w:themeColor="text1"/>
          <w:sz w:val="28"/>
          <w:szCs w:val="28"/>
        </w:rPr>
      </w:pPr>
      <w:r w:rsidRPr="009B408C">
        <w:rPr>
          <w:rFonts w:ascii="Calibri" w:hAnsi="Calibri" w:cs="Calibri"/>
          <w:color w:val="000000" w:themeColor="text1"/>
          <w:sz w:val="28"/>
          <w:szCs w:val="28"/>
        </w:rPr>
        <w:t xml:space="preserve">Reporting any defects on school-owned equipment used for remote learning to an </w:t>
      </w:r>
      <w:r w:rsidRPr="009B408C">
        <w:rPr>
          <w:rFonts w:ascii="Calibri" w:hAnsi="Calibri" w:cs="Calibri"/>
          <w:bCs/>
          <w:color w:val="000000" w:themeColor="text1"/>
          <w:sz w:val="28"/>
          <w:szCs w:val="28"/>
        </w:rPr>
        <w:t>ICT technician</w:t>
      </w:r>
      <w:r w:rsidRPr="009B408C">
        <w:rPr>
          <w:rFonts w:ascii="Calibri" w:hAnsi="Calibri" w:cs="Calibri"/>
          <w:color w:val="000000" w:themeColor="text1"/>
          <w:sz w:val="28"/>
          <w:szCs w:val="28"/>
        </w:rPr>
        <w:t>.</w:t>
      </w:r>
    </w:p>
    <w:p w14:paraId="374C6D1C" w14:textId="77777777" w:rsidR="009B408C" w:rsidRPr="009B408C" w:rsidRDefault="009B408C" w:rsidP="009B408C">
      <w:pPr>
        <w:pStyle w:val="PolicyBullets"/>
        <w:numPr>
          <w:ilvl w:val="0"/>
          <w:numId w:val="6"/>
        </w:numPr>
        <w:spacing w:after="0"/>
        <w:ind w:left="1922" w:hanging="357"/>
        <w:jc w:val="both"/>
        <w:rPr>
          <w:rFonts w:ascii="Calibri" w:hAnsi="Calibri" w:cs="Calibri"/>
          <w:color w:val="000000" w:themeColor="text1"/>
          <w:sz w:val="28"/>
          <w:szCs w:val="28"/>
        </w:rPr>
      </w:pPr>
      <w:r w:rsidRPr="009B408C">
        <w:rPr>
          <w:rFonts w:ascii="Calibri" w:hAnsi="Calibri" w:cs="Calibri"/>
          <w:color w:val="000000" w:themeColor="text1"/>
          <w:sz w:val="28"/>
          <w:szCs w:val="28"/>
        </w:rPr>
        <w:t>Providing Teams meetings to pupils or groups of pupils in line with the Trust remote Learning Guidance.</w:t>
      </w:r>
    </w:p>
    <w:p w14:paraId="0A028FCF" w14:textId="2F3FB15E" w:rsidR="009B408C" w:rsidRDefault="009B408C" w:rsidP="009B408C">
      <w:pPr>
        <w:pStyle w:val="PolicyBullets"/>
        <w:numPr>
          <w:ilvl w:val="0"/>
          <w:numId w:val="6"/>
        </w:numPr>
        <w:spacing w:after="0"/>
        <w:ind w:left="1922" w:hanging="357"/>
        <w:jc w:val="both"/>
        <w:rPr>
          <w:rFonts w:ascii="Calibri" w:hAnsi="Calibri" w:cs="Calibri"/>
          <w:color w:val="000000" w:themeColor="text1"/>
          <w:sz w:val="28"/>
          <w:szCs w:val="28"/>
        </w:rPr>
      </w:pPr>
      <w:r w:rsidRPr="009B408C">
        <w:rPr>
          <w:rFonts w:ascii="Calibri" w:hAnsi="Calibri" w:cs="Calibri"/>
          <w:color w:val="000000" w:themeColor="text1"/>
          <w:sz w:val="28"/>
          <w:szCs w:val="28"/>
        </w:rPr>
        <w:t xml:space="preserve">Adhering to the </w:t>
      </w:r>
      <w:r w:rsidRPr="009B408C">
        <w:rPr>
          <w:rFonts w:ascii="Calibri" w:hAnsi="Calibri" w:cs="Calibri"/>
          <w:bCs/>
          <w:color w:val="000000" w:themeColor="text1"/>
          <w:sz w:val="28"/>
          <w:szCs w:val="28"/>
        </w:rPr>
        <w:t>Staff Code of Conduct</w:t>
      </w:r>
      <w:r w:rsidRPr="009B408C">
        <w:rPr>
          <w:rFonts w:ascii="Calibri" w:hAnsi="Calibri" w:cs="Calibri"/>
          <w:color w:val="000000" w:themeColor="text1"/>
          <w:sz w:val="28"/>
          <w:szCs w:val="28"/>
        </w:rPr>
        <w:t xml:space="preserve"> at all times.</w:t>
      </w:r>
    </w:p>
    <w:p w14:paraId="3984301A" w14:textId="77777777" w:rsidR="009B408C" w:rsidRPr="009B408C" w:rsidRDefault="009B408C" w:rsidP="009B408C">
      <w:pPr>
        <w:pStyle w:val="PolicyBullets"/>
        <w:spacing w:after="0"/>
        <w:ind w:left="1922" w:firstLine="0"/>
        <w:jc w:val="both"/>
        <w:rPr>
          <w:rFonts w:ascii="Calibri" w:hAnsi="Calibri" w:cs="Calibri"/>
          <w:color w:val="000000" w:themeColor="text1"/>
          <w:sz w:val="28"/>
          <w:szCs w:val="28"/>
        </w:rPr>
      </w:pPr>
    </w:p>
    <w:p w14:paraId="1F53BA5D" w14:textId="77777777" w:rsidR="009B408C" w:rsidRPr="009B408C" w:rsidRDefault="009B408C" w:rsidP="009B408C">
      <w:pPr>
        <w:pStyle w:val="TSB-Level1Numbers"/>
        <w:rPr>
          <w:sz w:val="28"/>
        </w:rPr>
      </w:pPr>
      <w:r w:rsidRPr="009B408C">
        <w:rPr>
          <w:sz w:val="28"/>
        </w:rPr>
        <w:t>Parents are responsible for:</w:t>
      </w:r>
    </w:p>
    <w:p w14:paraId="6A21442B"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Adhering to this policy at all times during periods of remote learning.</w:t>
      </w:r>
    </w:p>
    <w:p w14:paraId="19412347"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 xml:space="preserve">Ensuring their child is available to learn remotely at the times set out in paragraphs </w:t>
      </w:r>
      <w:hyperlink w:anchor="Arrival" w:history="1">
        <w:r w:rsidRPr="009B408C">
          <w:rPr>
            <w:rStyle w:val="Hyperlink"/>
            <w:rFonts w:ascii="Calibri" w:hAnsi="Calibri" w:cs="Calibri"/>
            <w:sz w:val="28"/>
            <w:szCs w:val="28"/>
          </w:rPr>
          <w:t>9.1</w:t>
        </w:r>
      </w:hyperlink>
      <w:r w:rsidRPr="009B408C">
        <w:rPr>
          <w:rFonts w:ascii="Calibri" w:hAnsi="Calibri" w:cs="Calibri"/>
          <w:sz w:val="28"/>
          <w:szCs w:val="28"/>
        </w:rPr>
        <w:t xml:space="preserve"> and </w:t>
      </w:r>
      <w:hyperlink w:anchor="Breaks" w:history="1">
        <w:r w:rsidRPr="009B408C">
          <w:rPr>
            <w:rStyle w:val="Hyperlink"/>
            <w:rFonts w:ascii="Calibri" w:hAnsi="Calibri" w:cs="Calibri"/>
            <w:sz w:val="28"/>
            <w:szCs w:val="28"/>
          </w:rPr>
          <w:t>9.2</w:t>
        </w:r>
      </w:hyperlink>
      <w:r w:rsidRPr="009B408C">
        <w:rPr>
          <w:rFonts w:ascii="Calibri" w:hAnsi="Calibri" w:cs="Calibri"/>
          <w:sz w:val="28"/>
          <w:szCs w:val="28"/>
        </w:rPr>
        <w:t xml:space="preserve"> of this policy, and that the schoolwork set is completed on time and to the best of their child’s ability.</w:t>
      </w:r>
    </w:p>
    <w:p w14:paraId="72F325B8"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Reporting any technical issues to the school as soon as possible.</w:t>
      </w:r>
    </w:p>
    <w:p w14:paraId="74FAF642"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lastRenderedPageBreak/>
        <w:t xml:space="preserve">Ensuring that their child always has access to remote learning material during the times set out in paragraphs </w:t>
      </w:r>
      <w:hyperlink w:anchor="Arrival" w:history="1">
        <w:r w:rsidRPr="009B408C">
          <w:rPr>
            <w:rStyle w:val="Hyperlink"/>
            <w:rFonts w:ascii="Calibri" w:hAnsi="Calibri" w:cs="Calibri"/>
            <w:sz w:val="28"/>
            <w:szCs w:val="28"/>
          </w:rPr>
          <w:t>9.1</w:t>
        </w:r>
      </w:hyperlink>
      <w:r w:rsidRPr="009B408C">
        <w:rPr>
          <w:rFonts w:ascii="Calibri" w:hAnsi="Calibri" w:cs="Calibri"/>
          <w:sz w:val="28"/>
          <w:szCs w:val="28"/>
        </w:rPr>
        <w:t xml:space="preserve"> and </w:t>
      </w:r>
      <w:hyperlink w:anchor="Breaks" w:history="1">
        <w:r w:rsidRPr="009B408C">
          <w:rPr>
            <w:rStyle w:val="Hyperlink"/>
            <w:rFonts w:ascii="Calibri" w:hAnsi="Calibri" w:cs="Calibri"/>
            <w:sz w:val="28"/>
            <w:szCs w:val="28"/>
          </w:rPr>
          <w:t>9.2</w:t>
        </w:r>
      </w:hyperlink>
      <w:r w:rsidRPr="009B408C">
        <w:rPr>
          <w:rFonts w:ascii="Calibri" w:hAnsi="Calibri" w:cs="Calibri"/>
          <w:sz w:val="28"/>
          <w:szCs w:val="28"/>
        </w:rPr>
        <w:t>.</w:t>
      </w:r>
    </w:p>
    <w:p w14:paraId="5AC629E7"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 xml:space="preserve">Reporting any absence in line with the terms set out in paragraph </w:t>
      </w:r>
      <w:hyperlink w:anchor="Absence" w:history="1">
        <w:r w:rsidRPr="009B408C">
          <w:rPr>
            <w:rStyle w:val="Hyperlink"/>
            <w:rFonts w:ascii="Calibri" w:hAnsi="Calibri" w:cs="Calibri"/>
            <w:sz w:val="28"/>
            <w:szCs w:val="28"/>
          </w:rPr>
          <w:t>9.6</w:t>
        </w:r>
      </w:hyperlink>
      <w:r w:rsidRPr="009B408C">
        <w:rPr>
          <w:rFonts w:ascii="Calibri" w:hAnsi="Calibri" w:cs="Calibri"/>
          <w:sz w:val="28"/>
          <w:szCs w:val="28"/>
        </w:rPr>
        <w:t>.</w:t>
      </w:r>
    </w:p>
    <w:p w14:paraId="7F425A5B"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Ensuring their child uses the equipment and technology used for remote learning as intended.</w:t>
      </w:r>
    </w:p>
    <w:p w14:paraId="7A231352" w14:textId="77777777" w:rsidR="009B408C" w:rsidRDefault="009B408C" w:rsidP="009B408C">
      <w:pPr>
        <w:pStyle w:val="TSB-Level1Numbers"/>
      </w:pPr>
    </w:p>
    <w:p w14:paraId="2F91544A" w14:textId="1F361DD4" w:rsidR="009B408C" w:rsidRPr="009B408C" w:rsidRDefault="009B408C" w:rsidP="009B408C">
      <w:pPr>
        <w:pStyle w:val="TSB-Level1Numbers"/>
        <w:rPr>
          <w:sz w:val="28"/>
        </w:rPr>
      </w:pPr>
      <w:r w:rsidRPr="009B408C">
        <w:rPr>
          <w:sz w:val="28"/>
        </w:rPr>
        <w:t>Pupils are responsible for:</w:t>
      </w:r>
    </w:p>
    <w:p w14:paraId="755B5ED7"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Adhering to this policy at all times during periods of remote learning.</w:t>
      </w:r>
    </w:p>
    <w:p w14:paraId="4D5254A4"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 xml:space="preserve">Ensuring they are available to learn remotely at the times set out in paragraphs </w:t>
      </w:r>
      <w:hyperlink w:anchor="Arrival" w:history="1">
        <w:r w:rsidRPr="009B408C">
          <w:rPr>
            <w:rStyle w:val="Hyperlink"/>
            <w:rFonts w:ascii="Calibri" w:hAnsi="Calibri" w:cs="Calibri"/>
            <w:sz w:val="28"/>
            <w:szCs w:val="28"/>
          </w:rPr>
          <w:t>9.1</w:t>
        </w:r>
      </w:hyperlink>
      <w:r w:rsidRPr="009B408C">
        <w:rPr>
          <w:rFonts w:ascii="Calibri" w:hAnsi="Calibri" w:cs="Calibri"/>
          <w:sz w:val="28"/>
          <w:szCs w:val="28"/>
        </w:rPr>
        <w:t xml:space="preserve"> and </w:t>
      </w:r>
      <w:hyperlink w:anchor="Breaks" w:history="1">
        <w:r w:rsidRPr="009B408C">
          <w:rPr>
            <w:rStyle w:val="Hyperlink"/>
            <w:rFonts w:ascii="Calibri" w:hAnsi="Calibri" w:cs="Calibri"/>
            <w:sz w:val="28"/>
            <w:szCs w:val="28"/>
          </w:rPr>
          <w:t>9.2</w:t>
        </w:r>
      </w:hyperlink>
      <w:r w:rsidRPr="009B408C">
        <w:rPr>
          <w:rFonts w:ascii="Calibri" w:hAnsi="Calibri" w:cs="Calibri"/>
          <w:sz w:val="28"/>
          <w:szCs w:val="28"/>
        </w:rPr>
        <w:t xml:space="preserve"> of this policy, and that their schoolwork is completed on time and to the best of their ability.</w:t>
      </w:r>
    </w:p>
    <w:p w14:paraId="6A85FF34" w14:textId="77777777" w:rsidR="009B408C" w:rsidRPr="009B408C" w:rsidRDefault="009B408C" w:rsidP="009B408C">
      <w:pPr>
        <w:pStyle w:val="PolicyBullets"/>
        <w:numPr>
          <w:ilvl w:val="0"/>
          <w:numId w:val="6"/>
        </w:numPr>
        <w:spacing w:after="0"/>
        <w:ind w:left="1922" w:hanging="357"/>
        <w:jc w:val="both"/>
        <w:rPr>
          <w:rFonts w:ascii="Calibri" w:hAnsi="Calibri" w:cs="Calibri"/>
          <w:color w:val="000000" w:themeColor="text1"/>
          <w:sz w:val="28"/>
          <w:szCs w:val="28"/>
        </w:rPr>
      </w:pPr>
      <w:r w:rsidRPr="009B408C">
        <w:rPr>
          <w:rFonts w:ascii="Calibri" w:hAnsi="Calibri" w:cs="Calibri"/>
          <w:sz w:val="28"/>
          <w:szCs w:val="28"/>
        </w:rPr>
        <w:t xml:space="preserve">Reporting any technical issues to </w:t>
      </w:r>
      <w:r w:rsidRPr="009B408C">
        <w:rPr>
          <w:rFonts w:ascii="Calibri" w:hAnsi="Calibri" w:cs="Calibri"/>
          <w:bCs/>
          <w:color w:val="000000" w:themeColor="text1"/>
          <w:sz w:val="28"/>
          <w:szCs w:val="28"/>
        </w:rPr>
        <w:t>their teacher</w:t>
      </w:r>
      <w:r w:rsidRPr="009B408C">
        <w:rPr>
          <w:rFonts w:ascii="Calibri" w:hAnsi="Calibri" w:cs="Calibri"/>
          <w:color w:val="000000" w:themeColor="text1"/>
          <w:sz w:val="28"/>
          <w:szCs w:val="28"/>
        </w:rPr>
        <w:t xml:space="preserve"> as soon as possible.</w:t>
      </w:r>
    </w:p>
    <w:p w14:paraId="319C4FC0" w14:textId="77777777" w:rsidR="009B408C" w:rsidRPr="009B408C" w:rsidRDefault="009B408C" w:rsidP="009B408C">
      <w:pPr>
        <w:pStyle w:val="PolicyBullets"/>
        <w:numPr>
          <w:ilvl w:val="0"/>
          <w:numId w:val="6"/>
        </w:numPr>
        <w:spacing w:after="0"/>
        <w:ind w:left="1922" w:hanging="357"/>
        <w:jc w:val="both"/>
        <w:rPr>
          <w:rFonts w:ascii="Calibri" w:hAnsi="Calibri" w:cs="Calibri"/>
          <w:color w:val="000000" w:themeColor="text1"/>
          <w:sz w:val="28"/>
          <w:szCs w:val="28"/>
        </w:rPr>
      </w:pPr>
      <w:r w:rsidRPr="009B408C">
        <w:rPr>
          <w:rFonts w:ascii="Calibri" w:hAnsi="Calibri" w:cs="Calibri"/>
          <w:color w:val="000000" w:themeColor="text1"/>
          <w:sz w:val="28"/>
          <w:szCs w:val="28"/>
        </w:rPr>
        <w:t>Ensuring they have access to remote learning material and notifying a responsible adult if they do not have access.</w:t>
      </w:r>
    </w:p>
    <w:p w14:paraId="54AC34C4" w14:textId="77777777" w:rsidR="009B408C" w:rsidRPr="009B408C" w:rsidRDefault="009B408C" w:rsidP="009B408C">
      <w:pPr>
        <w:pStyle w:val="PolicyBullets"/>
        <w:numPr>
          <w:ilvl w:val="0"/>
          <w:numId w:val="6"/>
        </w:numPr>
        <w:spacing w:after="0"/>
        <w:ind w:left="1922" w:hanging="357"/>
        <w:jc w:val="both"/>
        <w:rPr>
          <w:rFonts w:ascii="Calibri" w:hAnsi="Calibri" w:cs="Calibri"/>
          <w:color w:val="000000" w:themeColor="text1"/>
          <w:sz w:val="28"/>
          <w:szCs w:val="28"/>
        </w:rPr>
      </w:pPr>
      <w:r w:rsidRPr="009B408C">
        <w:rPr>
          <w:rFonts w:ascii="Calibri" w:hAnsi="Calibri" w:cs="Calibri"/>
          <w:color w:val="000000" w:themeColor="text1"/>
          <w:sz w:val="28"/>
          <w:szCs w:val="28"/>
        </w:rPr>
        <w:t>Notifying a responsible adult if they are feeling unwell or are unable to complete the schoolwork they have been set.</w:t>
      </w:r>
    </w:p>
    <w:p w14:paraId="6D712FFF" w14:textId="77777777" w:rsidR="009B408C" w:rsidRPr="009B408C" w:rsidRDefault="009B408C" w:rsidP="009B408C">
      <w:pPr>
        <w:pStyle w:val="PolicyBullets"/>
        <w:numPr>
          <w:ilvl w:val="0"/>
          <w:numId w:val="6"/>
        </w:numPr>
        <w:spacing w:after="0"/>
        <w:ind w:left="1922" w:hanging="357"/>
        <w:jc w:val="both"/>
        <w:rPr>
          <w:rFonts w:ascii="Calibri" w:hAnsi="Calibri" w:cs="Calibri"/>
          <w:color w:val="000000" w:themeColor="text1"/>
          <w:sz w:val="28"/>
          <w:szCs w:val="28"/>
        </w:rPr>
      </w:pPr>
      <w:r w:rsidRPr="009B408C">
        <w:rPr>
          <w:rFonts w:ascii="Calibri" w:hAnsi="Calibri" w:cs="Calibri"/>
          <w:color w:val="000000" w:themeColor="text1"/>
          <w:sz w:val="28"/>
          <w:szCs w:val="28"/>
        </w:rPr>
        <w:t>Ensuring they use any equipment and technology for remote learning as intended.</w:t>
      </w:r>
    </w:p>
    <w:p w14:paraId="2A4B3FF3" w14:textId="77777777" w:rsidR="009B408C" w:rsidRPr="009B408C" w:rsidRDefault="009B408C" w:rsidP="009B408C">
      <w:pPr>
        <w:pStyle w:val="PolicyBullets"/>
        <w:numPr>
          <w:ilvl w:val="0"/>
          <w:numId w:val="6"/>
        </w:numPr>
        <w:spacing w:after="0"/>
        <w:ind w:left="1922" w:hanging="357"/>
        <w:rPr>
          <w:rFonts w:ascii="Calibri" w:hAnsi="Calibri" w:cs="Calibri"/>
          <w:sz w:val="28"/>
          <w:szCs w:val="28"/>
        </w:rPr>
      </w:pPr>
      <w:r w:rsidRPr="009B408C">
        <w:rPr>
          <w:rFonts w:ascii="Calibri" w:hAnsi="Calibri" w:cs="Calibri"/>
          <w:color w:val="000000" w:themeColor="text1"/>
          <w:sz w:val="28"/>
          <w:szCs w:val="28"/>
        </w:rPr>
        <w:t xml:space="preserve">Adhering to the </w:t>
      </w:r>
      <w:r w:rsidRPr="009B408C">
        <w:rPr>
          <w:rFonts w:ascii="Calibri" w:hAnsi="Calibri" w:cs="Calibri"/>
          <w:bCs/>
          <w:color w:val="000000" w:themeColor="text1"/>
          <w:sz w:val="28"/>
          <w:szCs w:val="28"/>
        </w:rPr>
        <w:t>Behavioural Policy</w:t>
      </w:r>
      <w:r w:rsidRPr="009B408C">
        <w:rPr>
          <w:rFonts w:ascii="Calibri" w:hAnsi="Calibri" w:cs="Calibri"/>
          <w:color w:val="000000" w:themeColor="text1"/>
          <w:sz w:val="28"/>
          <w:szCs w:val="28"/>
        </w:rPr>
        <w:t xml:space="preserve"> at all times.</w:t>
      </w:r>
      <w:r w:rsidRPr="009B408C">
        <w:rPr>
          <w:rFonts w:ascii="Calibri" w:hAnsi="Calibri" w:cs="Calibri"/>
          <w:sz w:val="28"/>
          <w:szCs w:val="28"/>
        </w:rPr>
        <w:br/>
      </w:r>
    </w:p>
    <w:p w14:paraId="23E11FED" w14:textId="77777777" w:rsidR="009B408C" w:rsidRPr="009B408C" w:rsidRDefault="009B408C" w:rsidP="009B408C">
      <w:pPr>
        <w:pStyle w:val="Heading10"/>
      </w:pPr>
      <w:bookmarkStart w:id="3" w:name="_Learning_materials"/>
      <w:bookmarkStart w:id="4" w:name="_Resources"/>
      <w:bookmarkEnd w:id="3"/>
      <w:bookmarkEnd w:id="4"/>
      <w:r w:rsidRPr="009B408C">
        <w:t>Resources</w:t>
      </w:r>
    </w:p>
    <w:p w14:paraId="0E9287FD" w14:textId="77777777" w:rsidR="009B408C" w:rsidRPr="009B408C" w:rsidRDefault="009B408C" w:rsidP="009B408C">
      <w:pPr>
        <w:ind w:firstLine="360"/>
        <w:rPr>
          <w:rFonts w:ascii="Calibri" w:hAnsi="Calibri" w:cs="Calibri"/>
          <w:b/>
          <w:bCs/>
          <w:sz w:val="28"/>
          <w:szCs w:val="28"/>
        </w:rPr>
      </w:pPr>
      <w:r w:rsidRPr="009B408C">
        <w:rPr>
          <w:rFonts w:ascii="Calibri" w:hAnsi="Calibri" w:cs="Calibri"/>
          <w:b/>
          <w:bCs/>
          <w:sz w:val="28"/>
          <w:szCs w:val="28"/>
        </w:rPr>
        <w:t>Learning materials</w:t>
      </w:r>
    </w:p>
    <w:p w14:paraId="2677B3ED" w14:textId="77777777" w:rsidR="009B408C" w:rsidRPr="009B408C" w:rsidRDefault="009B408C" w:rsidP="009B408C">
      <w:pPr>
        <w:pStyle w:val="TSB-Level1Numbers"/>
        <w:ind w:left="1423" w:firstLine="0"/>
        <w:rPr>
          <w:sz w:val="28"/>
        </w:rPr>
      </w:pPr>
      <w:r w:rsidRPr="009B408C">
        <w:rPr>
          <w:sz w:val="28"/>
        </w:rPr>
        <w:t>The Trust will use a range of different teaching methods during remote learning to help explain concepts and address misconceptions easily. For the purpose of providing remote learning, the school may make use of:</w:t>
      </w:r>
    </w:p>
    <w:p w14:paraId="593E5BB8" w14:textId="77777777" w:rsidR="009B408C" w:rsidRPr="009B408C" w:rsidRDefault="009B408C" w:rsidP="009B408C">
      <w:pPr>
        <w:pStyle w:val="PolicyBullets"/>
        <w:numPr>
          <w:ilvl w:val="0"/>
          <w:numId w:val="6"/>
        </w:numPr>
        <w:spacing w:after="0"/>
        <w:ind w:left="1922" w:hanging="357"/>
        <w:rPr>
          <w:rFonts w:ascii="Calibri" w:hAnsi="Calibri" w:cs="Calibri"/>
          <w:sz w:val="28"/>
          <w:szCs w:val="28"/>
        </w:rPr>
      </w:pPr>
      <w:r w:rsidRPr="009B408C">
        <w:rPr>
          <w:rFonts w:ascii="Calibri" w:hAnsi="Calibri" w:cs="Calibri"/>
          <w:sz w:val="28"/>
          <w:szCs w:val="28"/>
        </w:rPr>
        <w:t>Work booklets</w:t>
      </w:r>
    </w:p>
    <w:p w14:paraId="48518CC4" w14:textId="77777777" w:rsidR="009B408C" w:rsidRPr="009B408C" w:rsidRDefault="009B408C" w:rsidP="009B408C">
      <w:pPr>
        <w:pStyle w:val="PolicyBullets"/>
        <w:numPr>
          <w:ilvl w:val="0"/>
          <w:numId w:val="6"/>
        </w:numPr>
        <w:spacing w:after="0"/>
        <w:ind w:left="1922" w:hanging="357"/>
        <w:rPr>
          <w:rFonts w:ascii="Calibri" w:hAnsi="Calibri" w:cs="Calibri"/>
          <w:sz w:val="28"/>
          <w:szCs w:val="28"/>
        </w:rPr>
      </w:pPr>
      <w:r w:rsidRPr="009B408C">
        <w:rPr>
          <w:rFonts w:ascii="Calibri" w:hAnsi="Calibri" w:cs="Calibri"/>
          <w:sz w:val="28"/>
          <w:szCs w:val="28"/>
        </w:rPr>
        <w:t>Past and mock exam papers</w:t>
      </w:r>
    </w:p>
    <w:p w14:paraId="7B921CC2" w14:textId="77777777" w:rsidR="009B408C" w:rsidRPr="009B408C" w:rsidRDefault="009B408C" w:rsidP="009B408C">
      <w:pPr>
        <w:pStyle w:val="PolicyBullets"/>
        <w:numPr>
          <w:ilvl w:val="0"/>
          <w:numId w:val="6"/>
        </w:numPr>
        <w:spacing w:after="0"/>
        <w:ind w:left="1922" w:hanging="357"/>
        <w:rPr>
          <w:rFonts w:ascii="Calibri" w:hAnsi="Calibri" w:cs="Calibri"/>
          <w:sz w:val="28"/>
          <w:szCs w:val="28"/>
        </w:rPr>
      </w:pPr>
      <w:r w:rsidRPr="009B408C">
        <w:rPr>
          <w:rFonts w:ascii="Calibri" w:hAnsi="Calibri" w:cs="Calibri"/>
          <w:sz w:val="28"/>
          <w:szCs w:val="28"/>
        </w:rPr>
        <w:t>Current online learning portals</w:t>
      </w:r>
    </w:p>
    <w:p w14:paraId="2F662B59" w14:textId="77777777" w:rsidR="009B408C" w:rsidRPr="009B408C" w:rsidRDefault="009B408C" w:rsidP="009B408C">
      <w:pPr>
        <w:pStyle w:val="PolicyBullets"/>
        <w:numPr>
          <w:ilvl w:val="0"/>
          <w:numId w:val="6"/>
        </w:numPr>
        <w:spacing w:after="0"/>
        <w:ind w:left="1922" w:hanging="357"/>
        <w:rPr>
          <w:rFonts w:ascii="Calibri" w:hAnsi="Calibri" w:cs="Calibri"/>
          <w:sz w:val="28"/>
          <w:szCs w:val="28"/>
        </w:rPr>
      </w:pPr>
      <w:r w:rsidRPr="009B408C">
        <w:rPr>
          <w:rFonts w:ascii="Calibri" w:hAnsi="Calibri" w:cs="Calibri"/>
          <w:sz w:val="28"/>
          <w:szCs w:val="28"/>
        </w:rPr>
        <w:lastRenderedPageBreak/>
        <w:t>Educational websites</w:t>
      </w:r>
    </w:p>
    <w:p w14:paraId="7D99CC52" w14:textId="77777777" w:rsidR="009B408C" w:rsidRPr="009B408C" w:rsidRDefault="009B408C" w:rsidP="009B408C">
      <w:pPr>
        <w:pStyle w:val="PolicyBullets"/>
        <w:numPr>
          <w:ilvl w:val="0"/>
          <w:numId w:val="6"/>
        </w:numPr>
        <w:spacing w:after="0"/>
        <w:ind w:left="1922" w:hanging="357"/>
        <w:rPr>
          <w:rFonts w:ascii="Calibri" w:hAnsi="Calibri" w:cs="Calibri"/>
          <w:sz w:val="28"/>
          <w:szCs w:val="28"/>
        </w:rPr>
      </w:pPr>
      <w:r w:rsidRPr="009B408C">
        <w:rPr>
          <w:rFonts w:ascii="Calibri" w:hAnsi="Calibri" w:cs="Calibri"/>
          <w:sz w:val="28"/>
          <w:szCs w:val="28"/>
        </w:rPr>
        <w:t>Reading tasks</w:t>
      </w:r>
    </w:p>
    <w:p w14:paraId="10406193" w14:textId="77777777" w:rsidR="009B408C" w:rsidRPr="009B408C" w:rsidRDefault="009B408C" w:rsidP="009B408C">
      <w:pPr>
        <w:pStyle w:val="PolicyBullets"/>
        <w:numPr>
          <w:ilvl w:val="0"/>
          <w:numId w:val="6"/>
        </w:numPr>
        <w:spacing w:after="0"/>
        <w:ind w:left="1922" w:hanging="357"/>
        <w:rPr>
          <w:rFonts w:ascii="Calibri" w:hAnsi="Calibri" w:cs="Calibri"/>
          <w:sz w:val="28"/>
          <w:szCs w:val="28"/>
        </w:rPr>
      </w:pPr>
      <w:r w:rsidRPr="009B408C">
        <w:rPr>
          <w:rFonts w:ascii="Calibri" w:hAnsi="Calibri" w:cs="Calibri"/>
          <w:sz w:val="28"/>
          <w:szCs w:val="28"/>
        </w:rPr>
        <w:t>Live Teams meetings</w:t>
      </w:r>
    </w:p>
    <w:p w14:paraId="10EBFA94" w14:textId="77777777" w:rsidR="009B408C" w:rsidRPr="009B408C" w:rsidRDefault="009B408C" w:rsidP="009B408C">
      <w:pPr>
        <w:pStyle w:val="PolicyBullets"/>
        <w:numPr>
          <w:ilvl w:val="0"/>
          <w:numId w:val="6"/>
        </w:numPr>
        <w:spacing w:after="0"/>
        <w:ind w:left="1922" w:hanging="357"/>
        <w:rPr>
          <w:rFonts w:ascii="Calibri" w:hAnsi="Calibri" w:cs="Calibri"/>
          <w:sz w:val="28"/>
          <w:szCs w:val="28"/>
        </w:rPr>
      </w:pPr>
      <w:r w:rsidRPr="009B408C">
        <w:rPr>
          <w:rFonts w:ascii="Calibri" w:hAnsi="Calibri" w:cs="Calibri"/>
          <w:sz w:val="28"/>
          <w:szCs w:val="28"/>
        </w:rPr>
        <w:t>Pre-recorded video or audio lessons</w:t>
      </w:r>
      <w:r w:rsidRPr="009B408C">
        <w:rPr>
          <w:rFonts w:ascii="Calibri" w:hAnsi="Calibri" w:cs="Calibri"/>
          <w:sz w:val="28"/>
          <w:szCs w:val="28"/>
        </w:rPr>
        <w:br/>
      </w:r>
    </w:p>
    <w:p w14:paraId="47F8BFC1" w14:textId="77777777" w:rsidR="009B408C" w:rsidRPr="009B408C" w:rsidRDefault="009B408C" w:rsidP="009B408C">
      <w:pPr>
        <w:pStyle w:val="TSB-Level1Numbers"/>
        <w:rPr>
          <w:sz w:val="28"/>
        </w:rPr>
      </w:pPr>
      <w:r w:rsidRPr="009B408C">
        <w:rPr>
          <w:sz w:val="28"/>
        </w:rPr>
        <w:t xml:space="preserve">Teachers will review the DfE’s list of </w:t>
      </w:r>
      <w:hyperlink r:id="rId12" w:history="1">
        <w:r w:rsidRPr="009B408C">
          <w:rPr>
            <w:rStyle w:val="Hyperlink"/>
            <w:rFonts w:cs="Calibri"/>
            <w:sz w:val="28"/>
          </w:rPr>
          <w:t>online education resources</w:t>
        </w:r>
      </w:hyperlink>
      <w:r w:rsidRPr="009B408C">
        <w:rPr>
          <w:sz w:val="28"/>
        </w:rPr>
        <w:t xml:space="preserve"> and utilise these tools as necessary, in addition to existing resources. </w:t>
      </w:r>
    </w:p>
    <w:p w14:paraId="2CE12D99" w14:textId="77777777" w:rsidR="009B408C" w:rsidRPr="009B408C" w:rsidRDefault="009B408C" w:rsidP="009B408C">
      <w:pPr>
        <w:pStyle w:val="TSB-Level1Numbers"/>
        <w:rPr>
          <w:sz w:val="28"/>
        </w:rPr>
      </w:pPr>
      <w:r w:rsidRPr="009B408C">
        <w:rPr>
          <w:sz w:val="28"/>
        </w:rPr>
        <w:t>Reasonable adjustments will be made to ensure that all pupils have access to the resources needed for effective remote learning.</w:t>
      </w:r>
    </w:p>
    <w:p w14:paraId="559F224B" w14:textId="77777777" w:rsidR="009B408C" w:rsidRPr="009B408C" w:rsidRDefault="009B408C" w:rsidP="009B408C">
      <w:pPr>
        <w:pStyle w:val="TSB-Level1Numbers"/>
        <w:rPr>
          <w:sz w:val="28"/>
        </w:rPr>
      </w:pPr>
      <w:r w:rsidRPr="009B408C">
        <w:rPr>
          <w:sz w:val="28"/>
        </w:rPr>
        <w:t>Teachers will ensure that online learning is accessible to support pupils with SEND.</w:t>
      </w:r>
    </w:p>
    <w:p w14:paraId="54F37DAC" w14:textId="3B726F14" w:rsidR="009B408C" w:rsidRPr="009B408C" w:rsidRDefault="009B408C" w:rsidP="009B408C">
      <w:pPr>
        <w:pStyle w:val="TSB-Level1Numbers"/>
        <w:rPr>
          <w:sz w:val="28"/>
        </w:rPr>
      </w:pPr>
      <w:r w:rsidRPr="009B408C">
        <w:rPr>
          <w:sz w:val="28"/>
        </w:rPr>
        <w:t>Learning Plans will be adapted to ensure that the curriculum remains fully accessible and inclusive via remote learning.</w:t>
      </w:r>
    </w:p>
    <w:p w14:paraId="1C2914F1" w14:textId="77777777" w:rsidR="009B408C" w:rsidRPr="009B408C" w:rsidRDefault="009B408C" w:rsidP="009B408C">
      <w:pPr>
        <w:pStyle w:val="TSB-Level1Numbers"/>
        <w:rPr>
          <w:sz w:val="28"/>
        </w:rPr>
      </w:pPr>
      <w:r w:rsidRPr="009B408C">
        <w:rPr>
          <w:sz w:val="28"/>
        </w:rPr>
        <w:t xml:space="preserve">The school will review the resources pupils have access to and adapt learning to account for all pupils needs by using a range of different formats, e.g. providing work on PDFs which can easily be printed from a mobile device. </w:t>
      </w:r>
    </w:p>
    <w:p w14:paraId="6F1512C7" w14:textId="77777777" w:rsidR="009B408C" w:rsidRPr="009B408C" w:rsidRDefault="009B408C" w:rsidP="009B408C">
      <w:pPr>
        <w:pStyle w:val="TSB-Level1Numbers"/>
        <w:rPr>
          <w:sz w:val="28"/>
        </w:rPr>
      </w:pPr>
      <w:r w:rsidRPr="009B408C">
        <w:rPr>
          <w:sz w:val="28"/>
        </w:rPr>
        <w:t xml:space="preserve">(In exceptional circumstances) work packs will be made available for pupils who do not have access to a printer – these packs can be </w:t>
      </w:r>
      <w:r w:rsidRPr="009B408C">
        <w:rPr>
          <w:bCs/>
          <w:sz w:val="28"/>
        </w:rPr>
        <w:t>collected from school</w:t>
      </w:r>
      <w:r w:rsidRPr="009B408C">
        <w:rPr>
          <w:sz w:val="28"/>
        </w:rPr>
        <w:t xml:space="preserve">. </w:t>
      </w:r>
    </w:p>
    <w:p w14:paraId="167E4319" w14:textId="77777777" w:rsidR="009B408C" w:rsidRPr="009B408C" w:rsidRDefault="009B408C" w:rsidP="009B408C">
      <w:pPr>
        <w:pStyle w:val="TSB-Level1Numbers"/>
        <w:rPr>
          <w:sz w:val="28"/>
        </w:rPr>
      </w:pPr>
      <w:r w:rsidRPr="009B408C">
        <w:rPr>
          <w:sz w:val="28"/>
        </w:rPr>
        <w:t xml:space="preserve">Teaching staff will liaise with the </w:t>
      </w:r>
      <w:r w:rsidRPr="009B408C">
        <w:rPr>
          <w:bCs/>
          <w:sz w:val="28"/>
        </w:rPr>
        <w:t>SENCO</w:t>
      </w:r>
      <w:r w:rsidRPr="009B408C">
        <w:rPr>
          <w:sz w:val="28"/>
        </w:rPr>
        <w:t xml:space="preserve"> and other relevant members of staff to ensure all pupils remain fully supported for the duration of the remote learning period.</w:t>
      </w:r>
    </w:p>
    <w:p w14:paraId="04E0D1A7" w14:textId="1B1FDC34" w:rsidR="009B408C" w:rsidRPr="009B408C" w:rsidRDefault="009B408C" w:rsidP="009B408C">
      <w:pPr>
        <w:pStyle w:val="TSB-Level1Numbers"/>
        <w:rPr>
          <w:sz w:val="28"/>
        </w:rPr>
      </w:pPr>
      <w:r w:rsidRPr="009B408C">
        <w:rPr>
          <w:sz w:val="28"/>
        </w:rPr>
        <w:t xml:space="preserve">The </w:t>
      </w:r>
      <w:r w:rsidRPr="009B408C">
        <w:rPr>
          <w:bCs/>
          <w:sz w:val="28"/>
        </w:rPr>
        <w:t>SENCO</w:t>
      </w:r>
      <w:r w:rsidRPr="009B408C">
        <w:rPr>
          <w:sz w:val="28"/>
        </w:rPr>
        <w:t xml:space="preserve"> will arrange additional support for pupils with SEND which will be unique to the individual’s needs, school will clarify this for their own setting. </w:t>
      </w:r>
      <w:r w:rsidR="00C61D9D">
        <w:rPr>
          <w:sz w:val="28"/>
        </w:rPr>
        <w:t>SEND TA’s will support in this.</w:t>
      </w:r>
    </w:p>
    <w:p w14:paraId="3FD7B6A7" w14:textId="77777777" w:rsidR="009B408C" w:rsidRPr="009B408C" w:rsidRDefault="009B408C" w:rsidP="009B408C">
      <w:pPr>
        <w:pStyle w:val="TSB-Level1Numbers"/>
        <w:rPr>
          <w:sz w:val="28"/>
        </w:rPr>
      </w:pPr>
      <w:r w:rsidRPr="009B408C">
        <w:rPr>
          <w:sz w:val="28"/>
        </w:rPr>
        <w:t>Any issues with remote learning resources will be reported as soon as possible to the relevant member of staff.</w:t>
      </w:r>
    </w:p>
    <w:p w14:paraId="51870D58" w14:textId="77777777" w:rsidR="009B408C" w:rsidRPr="009B408C" w:rsidRDefault="009B408C" w:rsidP="009B408C">
      <w:pPr>
        <w:pStyle w:val="TSB-Level1Numbers"/>
        <w:rPr>
          <w:sz w:val="28"/>
        </w:rPr>
      </w:pPr>
      <w:r w:rsidRPr="009B408C">
        <w:rPr>
          <w:sz w:val="28"/>
        </w:rPr>
        <w:lastRenderedPageBreak/>
        <w:t>Pupils will be required to use their own or family-owned equipment to access remote learning resources, unless the school agrees to provide or loan equipment, e.g. laptops.</w:t>
      </w:r>
    </w:p>
    <w:p w14:paraId="4517B94B" w14:textId="63BBBCA1" w:rsidR="009B408C" w:rsidRPr="009B408C" w:rsidRDefault="009B408C" w:rsidP="009B408C">
      <w:pPr>
        <w:pStyle w:val="TSB-Level1Numbers"/>
        <w:rPr>
          <w:sz w:val="28"/>
        </w:rPr>
      </w:pPr>
      <w:r w:rsidRPr="009B408C">
        <w:rPr>
          <w:sz w:val="28"/>
        </w:rPr>
        <w:t xml:space="preserve">For pupils who cannot access digital devices at home, the school will, where possible, apply for technology support through </w:t>
      </w:r>
      <w:r w:rsidR="00C61D9D">
        <w:rPr>
          <w:sz w:val="28"/>
        </w:rPr>
        <w:t>DCC.</w:t>
      </w:r>
    </w:p>
    <w:p w14:paraId="3A2C414C" w14:textId="77777777" w:rsidR="009B408C" w:rsidRPr="009B408C" w:rsidRDefault="009B408C" w:rsidP="009B408C">
      <w:pPr>
        <w:pStyle w:val="TSB-Level1Numbers"/>
        <w:rPr>
          <w:sz w:val="28"/>
        </w:rPr>
      </w:pPr>
      <w:r w:rsidRPr="009B408C">
        <w:rPr>
          <w:sz w:val="28"/>
        </w:rPr>
        <w:t>Pupils and parents will be required to maintain the upkeep of any equipment they use to access remote learning resources.</w:t>
      </w:r>
    </w:p>
    <w:p w14:paraId="4ED1CC49" w14:textId="77777777" w:rsidR="009B408C" w:rsidRPr="009B408C" w:rsidRDefault="009B408C" w:rsidP="009B408C">
      <w:pPr>
        <w:pStyle w:val="TSB-Level1Numbers"/>
        <w:rPr>
          <w:sz w:val="28"/>
        </w:rPr>
      </w:pPr>
      <w:bookmarkStart w:id="5" w:name="_Curriculum_delivery"/>
      <w:bookmarkEnd w:id="5"/>
      <w:r w:rsidRPr="009B408C">
        <w:rPr>
          <w:sz w:val="28"/>
        </w:rPr>
        <w:t xml:space="preserve">Teaching staff will oversee academic progression for the duration of the remote learning period and will mark and provide feedback on work in line with </w:t>
      </w:r>
      <w:hyperlink w:anchor="_Marking_and_feedback" w:history="1">
        <w:r w:rsidRPr="009B408C">
          <w:rPr>
            <w:rStyle w:val="Hyperlink"/>
            <w:rFonts w:cs="Calibri"/>
            <w:sz w:val="28"/>
          </w:rPr>
          <w:t>section 7</w:t>
        </w:r>
      </w:hyperlink>
      <w:r w:rsidRPr="009B408C">
        <w:rPr>
          <w:sz w:val="28"/>
        </w:rPr>
        <w:t xml:space="preserve"> of this policy.</w:t>
      </w:r>
    </w:p>
    <w:p w14:paraId="6196F7E4" w14:textId="1F67D47A" w:rsidR="009B408C" w:rsidRPr="009B408C" w:rsidRDefault="009B408C" w:rsidP="009B408C">
      <w:pPr>
        <w:pStyle w:val="TSB-Level1Numbers"/>
        <w:rPr>
          <w:sz w:val="28"/>
        </w:rPr>
      </w:pPr>
      <w:r w:rsidRPr="009B408C">
        <w:rPr>
          <w:sz w:val="28"/>
        </w:rPr>
        <w:t>The arrangements for any Teams</w:t>
      </w:r>
      <w:r w:rsidR="00C61D9D">
        <w:rPr>
          <w:sz w:val="28"/>
        </w:rPr>
        <w:t xml:space="preserve"> or Google Meet</w:t>
      </w:r>
      <w:r w:rsidRPr="009B408C">
        <w:rPr>
          <w:sz w:val="28"/>
        </w:rPr>
        <w:t xml:space="preserve"> meetings will be communicated via </w:t>
      </w:r>
      <w:r w:rsidR="00C61D9D">
        <w:rPr>
          <w:bCs/>
          <w:sz w:val="28"/>
        </w:rPr>
        <w:t>email</w:t>
      </w:r>
      <w:r w:rsidRPr="009B408C">
        <w:rPr>
          <w:sz w:val="28"/>
        </w:rPr>
        <w:t xml:space="preserve"> as soon as possible</w:t>
      </w:r>
      <w:r w:rsidRPr="009B408C">
        <w:rPr>
          <w:color w:val="FF0000"/>
          <w:sz w:val="28"/>
        </w:rPr>
        <w:t xml:space="preserve"> </w:t>
      </w:r>
      <w:r w:rsidRPr="009B408C">
        <w:rPr>
          <w:sz w:val="28"/>
        </w:rPr>
        <w:t xml:space="preserve">before the allotted time and kept to a reasonable length of no more than </w:t>
      </w:r>
      <w:r w:rsidRPr="009B408C">
        <w:rPr>
          <w:bCs/>
          <w:sz w:val="28"/>
        </w:rPr>
        <w:t>30 minutes</w:t>
      </w:r>
      <w:r w:rsidRPr="009B408C">
        <w:rPr>
          <w:sz w:val="28"/>
        </w:rPr>
        <w:t xml:space="preserve"> per session.</w:t>
      </w:r>
    </w:p>
    <w:p w14:paraId="77B0CAD4" w14:textId="77777777" w:rsidR="009B408C" w:rsidRPr="009B408C" w:rsidRDefault="009B408C" w:rsidP="009B408C">
      <w:pPr>
        <w:pStyle w:val="TSB-Level1Numbers"/>
        <w:rPr>
          <w:sz w:val="28"/>
        </w:rPr>
      </w:pPr>
      <w:r w:rsidRPr="009B408C">
        <w:rPr>
          <w:sz w:val="28"/>
        </w:rPr>
        <w:t xml:space="preserve">The </w:t>
      </w:r>
      <w:r w:rsidRPr="009B408C">
        <w:rPr>
          <w:bCs/>
          <w:sz w:val="28"/>
        </w:rPr>
        <w:t>ICT technicians</w:t>
      </w:r>
      <w:r w:rsidRPr="009B408C">
        <w:rPr>
          <w:sz w:val="28"/>
        </w:rPr>
        <w:t xml:space="preserve"> are not responsible for providing technical support for equipment that is not owned by the school.</w:t>
      </w:r>
    </w:p>
    <w:p w14:paraId="54622186" w14:textId="77777777" w:rsidR="009B408C" w:rsidRPr="009B408C" w:rsidRDefault="009B408C" w:rsidP="009B408C">
      <w:pPr>
        <w:pStyle w:val="TSB-Level1Numbers"/>
        <w:rPr>
          <w:sz w:val="28"/>
        </w:rPr>
      </w:pPr>
      <w:r w:rsidRPr="009B408C">
        <w:rPr>
          <w:sz w:val="28"/>
        </w:rPr>
        <w:t>Food provision</w:t>
      </w:r>
    </w:p>
    <w:p w14:paraId="53ACEAEB" w14:textId="79062987" w:rsidR="009B408C" w:rsidRPr="009B408C" w:rsidRDefault="009B408C" w:rsidP="009B408C">
      <w:pPr>
        <w:pStyle w:val="TSB-Level1Numbers"/>
        <w:rPr>
          <w:sz w:val="28"/>
        </w:rPr>
      </w:pPr>
      <w:r w:rsidRPr="009B408C">
        <w:rPr>
          <w:sz w:val="28"/>
        </w:rPr>
        <w:t xml:space="preserve">The school will signpost parents via </w:t>
      </w:r>
      <w:r w:rsidRPr="009B408C">
        <w:rPr>
          <w:bCs/>
          <w:sz w:val="28"/>
        </w:rPr>
        <w:t xml:space="preserve">the normal method </w:t>
      </w:r>
      <w:proofErr w:type="spellStart"/>
      <w:r w:rsidRPr="009B408C">
        <w:rPr>
          <w:bCs/>
          <w:sz w:val="28"/>
        </w:rPr>
        <w:t>ie</w:t>
      </w:r>
      <w:proofErr w:type="spellEnd"/>
      <w:r w:rsidRPr="009B408C">
        <w:rPr>
          <w:bCs/>
          <w:sz w:val="28"/>
        </w:rPr>
        <w:t xml:space="preserve"> </w:t>
      </w:r>
      <w:r w:rsidR="00C61D9D">
        <w:rPr>
          <w:bCs/>
          <w:sz w:val="28"/>
        </w:rPr>
        <w:t>email;</w:t>
      </w:r>
      <w:r w:rsidRPr="009B408C">
        <w:rPr>
          <w:sz w:val="28"/>
        </w:rPr>
        <w:t xml:space="preserve"> towards additional support for ensuring their children continue to receive the food they need, e.g. food banks.</w:t>
      </w:r>
    </w:p>
    <w:p w14:paraId="2BBD2006" w14:textId="75931262" w:rsidR="009B408C" w:rsidRDefault="009B408C" w:rsidP="009B408C">
      <w:pPr>
        <w:pStyle w:val="TSB-Level1Numbers"/>
      </w:pPr>
      <w:r w:rsidRPr="009B408C">
        <w:rPr>
          <w:sz w:val="28"/>
        </w:rPr>
        <w:t>Where applicable,</w:t>
      </w:r>
      <w:r w:rsidRPr="009B408C">
        <w:rPr>
          <w:b/>
          <w:bCs/>
          <w:sz w:val="28"/>
        </w:rPr>
        <w:t xml:space="preserve"> </w:t>
      </w:r>
      <w:r w:rsidRPr="009B408C">
        <w:rPr>
          <w:sz w:val="28"/>
        </w:rPr>
        <w:t>the school may provide the following provision for pupils who receive FSM</w:t>
      </w:r>
      <w:r w:rsidRPr="009B408C">
        <w:t>:</w:t>
      </w:r>
    </w:p>
    <w:p w14:paraId="26353250" w14:textId="72EDD542" w:rsidR="009B408C" w:rsidRPr="009B408C" w:rsidRDefault="00C61D9D" w:rsidP="009B408C">
      <w:pPr>
        <w:pStyle w:val="PolicyBullets"/>
        <w:numPr>
          <w:ilvl w:val="0"/>
          <w:numId w:val="26"/>
        </w:numPr>
        <w:spacing w:after="0"/>
        <w:jc w:val="both"/>
        <w:rPr>
          <w:rFonts w:ascii="Calibri" w:hAnsi="Calibri" w:cs="Calibri"/>
          <w:color w:val="FF0000"/>
          <w:sz w:val="28"/>
          <w:szCs w:val="28"/>
        </w:rPr>
      </w:pPr>
      <w:r>
        <w:rPr>
          <w:rFonts w:ascii="Calibri" w:hAnsi="Calibri" w:cs="Calibri"/>
          <w:color w:val="000000" w:themeColor="text1"/>
          <w:sz w:val="28"/>
          <w:szCs w:val="28"/>
        </w:rPr>
        <w:t>Providing vouchers to use at the local supermarkets.</w:t>
      </w:r>
    </w:p>
    <w:p w14:paraId="50CA3B93" w14:textId="77777777" w:rsidR="009B408C" w:rsidRPr="009B408C" w:rsidRDefault="009B408C" w:rsidP="009B408C">
      <w:pPr>
        <w:pStyle w:val="PolicyBullets"/>
        <w:ind w:left="1922" w:firstLine="0"/>
        <w:jc w:val="both"/>
        <w:rPr>
          <w:rFonts w:ascii="Calibri" w:hAnsi="Calibri" w:cs="Calibri"/>
          <w:sz w:val="28"/>
          <w:szCs w:val="28"/>
        </w:rPr>
      </w:pPr>
    </w:p>
    <w:p w14:paraId="795C5E53" w14:textId="77777777" w:rsidR="009B408C" w:rsidRPr="009B408C" w:rsidRDefault="009B408C" w:rsidP="009B408C">
      <w:pPr>
        <w:pStyle w:val="PolicyBullets"/>
        <w:ind w:left="0" w:firstLine="360"/>
        <w:jc w:val="both"/>
        <w:rPr>
          <w:rFonts w:ascii="Calibri" w:hAnsi="Calibri" w:cs="Calibri"/>
          <w:b/>
          <w:bCs/>
          <w:sz w:val="28"/>
          <w:szCs w:val="28"/>
        </w:rPr>
      </w:pPr>
      <w:r w:rsidRPr="009B408C">
        <w:rPr>
          <w:rFonts w:ascii="Calibri" w:hAnsi="Calibri" w:cs="Calibri"/>
          <w:b/>
          <w:bCs/>
          <w:sz w:val="28"/>
          <w:szCs w:val="28"/>
        </w:rPr>
        <w:t>Costs and expenses</w:t>
      </w:r>
    </w:p>
    <w:p w14:paraId="679B93E1" w14:textId="77777777" w:rsidR="009B408C" w:rsidRPr="009B408C" w:rsidRDefault="009B408C" w:rsidP="009B408C">
      <w:pPr>
        <w:pStyle w:val="PolicyBullets"/>
        <w:ind w:left="1922" w:hanging="357"/>
        <w:jc w:val="both"/>
        <w:rPr>
          <w:rFonts w:ascii="Calibri" w:hAnsi="Calibri" w:cs="Calibri"/>
          <w:sz w:val="28"/>
          <w:szCs w:val="28"/>
        </w:rPr>
      </w:pPr>
    </w:p>
    <w:p w14:paraId="56851726" w14:textId="77777777" w:rsidR="009B408C" w:rsidRPr="009B408C" w:rsidRDefault="009B408C" w:rsidP="009B408C">
      <w:pPr>
        <w:pStyle w:val="TSB-Level1Numbers"/>
        <w:rPr>
          <w:sz w:val="28"/>
        </w:rPr>
      </w:pPr>
      <w:r w:rsidRPr="009B408C">
        <w:rPr>
          <w:sz w:val="28"/>
        </w:rPr>
        <w:t>The school will not contribute to any household expenses incurred while pupils learn remotely, e.g. heating, lighting, or council tax.</w:t>
      </w:r>
    </w:p>
    <w:p w14:paraId="4AD5E2AC" w14:textId="77777777" w:rsidR="009B408C" w:rsidRPr="009B408C" w:rsidRDefault="009B408C" w:rsidP="009B408C">
      <w:pPr>
        <w:pStyle w:val="TSB-Level1Numbers"/>
        <w:rPr>
          <w:sz w:val="28"/>
        </w:rPr>
      </w:pPr>
      <w:r w:rsidRPr="009B408C">
        <w:rPr>
          <w:sz w:val="28"/>
        </w:rPr>
        <w:lastRenderedPageBreak/>
        <w:t>The school will not reimburse any costs for travel between pupils’ homes and the school premises.</w:t>
      </w:r>
    </w:p>
    <w:p w14:paraId="0A65C079" w14:textId="77777777" w:rsidR="009B408C" w:rsidRPr="009B408C" w:rsidRDefault="009B408C" w:rsidP="009B408C">
      <w:pPr>
        <w:pStyle w:val="TSB-Level1Numbers"/>
        <w:rPr>
          <w:sz w:val="28"/>
        </w:rPr>
      </w:pPr>
      <w:r w:rsidRPr="009B408C">
        <w:rPr>
          <w:sz w:val="28"/>
        </w:rPr>
        <w:t>The school will not reimburse any costs for childcare.</w:t>
      </w:r>
    </w:p>
    <w:p w14:paraId="7C958937" w14:textId="77777777" w:rsidR="009B408C" w:rsidRPr="009B408C" w:rsidRDefault="009B408C" w:rsidP="009B408C">
      <w:pPr>
        <w:pStyle w:val="TSB-Level1Numbers"/>
        <w:rPr>
          <w:sz w:val="28"/>
        </w:rPr>
      </w:pPr>
      <w:r w:rsidRPr="009B408C">
        <w:rPr>
          <w:sz w:val="28"/>
        </w:rPr>
        <w:t xml:space="preserve">If a pupil is provided with school-owned equipment, the pupil and their parent will sign and adhere to the </w:t>
      </w:r>
      <w:r w:rsidRPr="009B408C">
        <w:rPr>
          <w:bCs/>
          <w:sz w:val="28"/>
        </w:rPr>
        <w:t>Technology Acceptable Use Agreement</w:t>
      </w:r>
      <w:r w:rsidRPr="009B408C">
        <w:rPr>
          <w:sz w:val="28"/>
        </w:rPr>
        <w:t xml:space="preserve"> prior to commencing remote learning.</w:t>
      </w:r>
    </w:p>
    <w:p w14:paraId="0FBE0A14" w14:textId="77777777" w:rsidR="009B408C" w:rsidRPr="009B408C" w:rsidRDefault="009B408C" w:rsidP="009B408C">
      <w:pPr>
        <w:pStyle w:val="Heading10"/>
      </w:pPr>
      <w:bookmarkStart w:id="6" w:name="_Online_safety"/>
      <w:bookmarkEnd w:id="6"/>
      <w:r w:rsidRPr="009B408C">
        <w:t>Online safety</w:t>
      </w:r>
    </w:p>
    <w:p w14:paraId="089567ED" w14:textId="77777777" w:rsidR="009B408C" w:rsidRPr="009B408C" w:rsidRDefault="009B408C" w:rsidP="009B408C">
      <w:pPr>
        <w:pStyle w:val="TSB-Level1Numbers"/>
        <w:rPr>
          <w:sz w:val="28"/>
        </w:rPr>
      </w:pPr>
      <w:bookmarkStart w:id="7" w:name="_Safeguarding"/>
      <w:bookmarkEnd w:id="7"/>
      <w:r w:rsidRPr="009B408C">
        <w:rPr>
          <w:sz w:val="28"/>
        </w:rPr>
        <w:t xml:space="preserve">This section of the policy will be enacted in conjunction with the school’s </w:t>
      </w:r>
      <w:r w:rsidRPr="009B408C">
        <w:rPr>
          <w:bCs/>
          <w:sz w:val="28"/>
        </w:rPr>
        <w:t>Online Safety Policy</w:t>
      </w:r>
      <w:r w:rsidRPr="009B408C">
        <w:rPr>
          <w:sz w:val="28"/>
        </w:rPr>
        <w:t>.</w:t>
      </w:r>
    </w:p>
    <w:p w14:paraId="66C0AD96" w14:textId="77777777" w:rsidR="009B408C" w:rsidRPr="009B408C" w:rsidRDefault="009B408C" w:rsidP="009B408C">
      <w:pPr>
        <w:pStyle w:val="TSB-Level1Numbers"/>
        <w:rPr>
          <w:sz w:val="28"/>
        </w:rPr>
      </w:pPr>
      <w:r w:rsidRPr="009B408C">
        <w:rPr>
          <w:sz w:val="28"/>
        </w:rPr>
        <w:t>Where possible, all interactions will be textual and public.</w:t>
      </w:r>
    </w:p>
    <w:p w14:paraId="08D04011" w14:textId="77777777" w:rsidR="009B408C" w:rsidRPr="009B408C" w:rsidRDefault="009B408C" w:rsidP="009B408C">
      <w:pPr>
        <w:pStyle w:val="TSB-Level1Numbers"/>
        <w:rPr>
          <w:sz w:val="28"/>
        </w:rPr>
      </w:pPr>
      <w:r w:rsidRPr="009B408C">
        <w:rPr>
          <w:sz w:val="28"/>
        </w:rPr>
        <w:t>All staff and pupils using video communication must:</w:t>
      </w:r>
    </w:p>
    <w:p w14:paraId="38368738" w14:textId="1DA2B5F2" w:rsidR="009B408C" w:rsidRDefault="009B408C" w:rsidP="009B408C">
      <w:pPr>
        <w:pStyle w:val="PolicyBullets"/>
        <w:numPr>
          <w:ilvl w:val="0"/>
          <w:numId w:val="6"/>
        </w:numPr>
        <w:spacing w:after="0"/>
        <w:ind w:left="1922" w:hanging="357"/>
        <w:jc w:val="both"/>
        <w:rPr>
          <w:rFonts w:ascii="Calibri" w:hAnsi="Calibri" w:cs="Calibri"/>
          <w:b/>
          <w:sz w:val="28"/>
          <w:szCs w:val="28"/>
        </w:rPr>
      </w:pPr>
      <w:r w:rsidRPr="009B408C">
        <w:rPr>
          <w:rFonts w:ascii="Calibri" w:hAnsi="Calibri" w:cs="Calibri"/>
          <w:sz w:val="28"/>
          <w:szCs w:val="28"/>
        </w:rPr>
        <w:t xml:space="preserve">Communicate in groups – </w:t>
      </w:r>
    </w:p>
    <w:p w14:paraId="062AC86E" w14:textId="2B182C8D" w:rsidR="00E129E9" w:rsidRPr="009B408C" w:rsidRDefault="00E129E9" w:rsidP="009B408C">
      <w:pPr>
        <w:pStyle w:val="PolicyBullets"/>
        <w:numPr>
          <w:ilvl w:val="0"/>
          <w:numId w:val="6"/>
        </w:numPr>
        <w:spacing w:after="0"/>
        <w:ind w:left="1922" w:hanging="357"/>
        <w:jc w:val="both"/>
        <w:rPr>
          <w:rFonts w:ascii="Calibri" w:hAnsi="Calibri" w:cs="Calibri"/>
          <w:b/>
          <w:sz w:val="28"/>
          <w:szCs w:val="28"/>
        </w:rPr>
      </w:pPr>
      <w:r>
        <w:rPr>
          <w:rFonts w:ascii="Calibri" w:hAnsi="Calibri" w:cs="Calibri"/>
          <w:sz w:val="28"/>
          <w:szCs w:val="28"/>
        </w:rPr>
        <w:t xml:space="preserve">1:1 reading and or 1:1 </w:t>
      </w:r>
      <w:proofErr w:type="gramStart"/>
      <w:r>
        <w:rPr>
          <w:rFonts w:ascii="Calibri" w:hAnsi="Calibri" w:cs="Calibri"/>
          <w:sz w:val="28"/>
          <w:szCs w:val="28"/>
        </w:rPr>
        <w:t>interventions</w:t>
      </w:r>
      <w:proofErr w:type="gramEnd"/>
      <w:r>
        <w:rPr>
          <w:rFonts w:ascii="Calibri" w:hAnsi="Calibri" w:cs="Calibri"/>
          <w:sz w:val="28"/>
          <w:szCs w:val="28"/>
        </w:rPr>
        <w:t xml:space="preserve"> will be done in a room which is open, all doors are open and an adult is present with the child.</w:t>
      </w:r>
    </w:p>
    <w:p w14:paraId="1EEE4E48"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Wear suitable clothing – this includes others in their household.</w:t>
      </w:r>
    </w:p>
    <w:p w14:paraId="373DD8F4"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Be situated in a suitable ‘public’ living area within the home with an appropriate background – ‘private’ living areas within the home, such as bedrooms, are not permitted during video communication.</w:t>
      </w:r>
    </w:p>
    <w:p w14:paraId="5AB8D657"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Use appropriate language – this includes others in their household.</w:t>
      </w:r>
    </w:p>
    <w:p w14:paraId="0003AF4F"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Maintain the standard of behaviour expected in school.</w:t>
      </w:r>
    </w:p>
    <w:p w14:paraId="28692C2A"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Use the necessary equipment and computer programs as intended.</w:t>
      </w:r>
    </w:p>
    <w:p w14:paraId="65CFFF27"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Not record, store, or distribute video material without permission.</w:t>
      </w:r>
    </w:p>
    <w:p w14:paraId="777C7629"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Ensure they have a stable connection to avoid disruption to lessons.</w:t>
      </w:r>
    </w:p>
    <w:p w14:paraId="7CCDF622"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Always remain aware that they are visible.</w:t>
      </w:r>
    </w:p>
    <w:p w14:paraId="04685E48" w14:textId="77777777" w:rsidR="009B408C" w:rsidRPr="009B408C" w:rsidRDefault="009B408C" w:rsidP="009B408C">
      <w:pPr>
        <w:pStyle w:val="PolicyBullets"/>
        <w:ind w:left="1922" w:firstLine="0"/>
        <w:jc w:val="both"/>
        <w:rPr>
          <w:rFonts w:ascii="Calibri" w:hAnsi="Calibri" w:cs="Calibri"/>
          <w:sz w:val="28"/>
          <w:szCs w:val="28"/>
        </w:rPr>
      </w:pPr>
    </w:p>
    <w:p w14:paraId="32F5A13C" w14:textId="77777777" w:rsidR="009B408C" w:rsidRPr="009B408C" w:rsidRDefault="009B408C" w:rsidP="009B408C">
      <w:pPr>
        <w:pStyle w:val="TSB-Level1Numbers"/>
        <w:rPr>
          <w:sz w:val="28"/>
        </w:rPr>
      </w:pPr>
      <w:r w:rsidRPr="009B408C">
        <w:rPr>
          <w:sz w:val="28"/>
        </w:rPr>
        <w:t>All staff and pupils using audio communication must:</w:t>
      </w:r>
    </w:p>
    <w:p w14:paraId="143753AA"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Use appropriate language – this includes others in their household.</w:t>
      </w:r>
    </w:p>
    <w:p w14:paraId="29916492"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Maintain the standard of behaviour expected in school.</w:t>
      </w:r>
    </w:p>
    <w:p w14:paraId="49CBF747"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Use the necessary equipment and computer programs as intended.</w:t>
      </w:r>
    </w:p>
    <w:p w14:paraId="30DA2826"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Not record, store, or distribute audio material without permission.</w:t>
      </w:r>
    </w:p>
    <w:p w14:paraId="3C430CFA"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Ensure they have a stable connection to avoid disruption to lessons.</w:t>
      </w:r>
    </w:p>
    <w:p w14:paraId="73559E1F"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Always remain aware that they can be heard.</w:t>
      </w:r>
    </w:p>
    <w:p w14:paraId="369FFA28" w14:textId="77777777" w:rsidR="009B408C" w:rsidRPr="009B408C" w:rsidRDefault="009B408C" w:rsidP="009B408C">
      <w:pPr>
        <w:pStyle w:val="PolicyBullets"/>
        <w:ind w:left="1922" w:firstLine="0"/>
        <w:jc w:val="both"/>
        <w:rPr>
          <w:rFonts w:ascii="Calibri" w:hAnsi="Calibri" w:cs="Calibri"/>
          <w:sz w:val="28"/>
          <w:szCs w:val="28"/>
        </w:rPr>
      </w:pPr>
    </w:p>
    <w:p w14:paraId="324CA3C7" w14:textId="77777777" w:rsidR="009B408C" w:rsidRPr="009B408C" w:rsidRDefault="009B408C" w:rsidP="009B408C">
      <w:pPr>
        <w:pStyle w:val="TSB-Level1Numbers"/>
        <w:rPr>
          <w:sz w:val="28"/>
        </w:rPr>
      </w:pPr>
      <w:r w:rsidRPr="009B408C">
        <w:rPr>
          <w:sz w:val="28"/>
        </w:rPr>
        <w:t xml:space="preserve">The school will consider whether one-to-one sessions are appropriate in some circumstances, e.g. to provide support for pupils with SEND. This will be decided and approved by the </w:t>
      </w:r>
      <w:r w:rsidRPr="009B408C">
        <w:rPr>
          <w:bCs/>
          <w:sz w:val="28"/>
        </w:rPr>
        <w:t>SLT</w:t>
      </w:r>
      <w:r w:rsidRPr="009B408C">
        <w:rPr>
          <w:sz w:val="28"/>
        </w:rPr>
        <w:t xml:space="preserve">, in collaboration with the </w:t>
      </w:r>
      <w:r w:rsidRPr="009B408C">
        <w:rPr>
          <w:bCs/>
          <w:sz w:val="28"/>
        </w:rPr>
        <w:t>SENCO</w:t>
      </w:r>
      <w:r w:rsidRPr="009B408C">
        <w:rPr>
          <w:sz w:val="28"/>
        </w:rPr>
        <w:t>. (If meeting with a single child, staff in school will meet with that child in pairs).</w:t>
      </w:r>
    </w:p>
    <w:p w14:paraId="4133DB91" w14:textId="77777777" w:rsidR="009B408C" w:rsidRPr="009B408C" w:rsidRDefault="009B408C" w:rsidP="009B408C">
      <w:pPr>
        <w:pStyle w:val="TSB-Level1Numbers"/>
        <w:rPr>
          <w:sz w:val="28"/>
        </w:rPr>
      </w:pPr>
      <w:r w:rsidRPr="009B408C">
        <w:rPr>
          <w:sz w:val="28"/>
        </w:rPr>
        <w:t xml:space="preserve">Pupils not using devices or software as intended will be disciplined in line with the </w:t>
      </w:r>
      <w:r w:rsidRPr="009B408C">
        <w:rPr>
          <w:bCs/>
          <w:sz w:val="28"/>
        </w:rPr>
        <w:t>Behavioural Policy</w:t>
      </w:r>
      <w:r w:rsidRPr="009B408C">
        <w:rPr>
          <w:sz w:val="28"/>
        </w:rPr>
        <w:t>.</w:t>
      </w:r>
    </w:p>
    <w:p w14:paraId="7D7B0E15" w14:textId="77777777" w:rsidR="009B408C" w:rsidRPr="009B408C" w:rsidRDefault="009B408C" w:rsidP="009B408C">
      <w:pPr>
        <w:pStyle w:val="TSB-Level1Numbers"/>
        <w:rPr>
          <w:sz w:val="28"/>
        </w:rPr>
      </w:pPr>
      <w:r w:rsidRPr="009B408C">
        <w:rPr>
          <w:sz w:val="28"/>
        </w:rPr>
        <w:t>The school will risk assess the technology used for remote learning prior to use and ensure that there are no privacy issues or scope for inappropriate use.</w:t>
      </w:r>
    </w:p>
    <w:p w14:paraId="74D8359C" w14:textId="77777777" w:rsidR="009B408C" w:rsidRPr="009B408C" w:rsidRDefault="009B408C" w:rsidP="009B408C">
      <w:pPr>
        <w:pStyle w:val="TSB-Level1Numbers"/>
        <w:rPr>
          <w:sz w:val="28"/>
        </w:rPr>
      </w:pPr>
      <w:r w:rsidRPr="009B408C">
        <w:rPr>
          <w:sz w:val="28"/>
        </w:rPr>
        <w:t>The school will ensure that all school-owned equipment and technology used for remote learning has suitable anti-virus software installed, can establish secure connections, can recover lost work, and allows for audio and visual material to be recorded or downloaded, where required.</w:t>
      </w:r>
    </w:p>
    <w:p w14:paraId="258D96C9" w14:textId="31B2059C" w:rsidR="009B408C" w:rsidRPr="009B408C" w:rsidRDefault="009B408C" w:rsidP="009B408C">
      <w:pPr>
        <w:pStyle w:val="TSB-Level1Numbers"/>
        <w:rPr>
          <w:sz w:val="28"/>
        </w:rPr>
      </w:pPr>
      <w:r w:rsidRPr="009B408C">
        <w:rPr>
          <w:sz w:val="28"/>
        </w:rPr>
        <w:t xml:space="preserve">The school will communicate to parents via the normal systems </w:t>
      </w:r>
      <w:proofErr w:type="spellStart"/>
      <w:r w:rsidRPr="009B408C">
        <w:rPr>
          <w:sz w:val="28"/>
        </w:rPr>
        <w:t>ie</w:t>
      </w:r>
      <w:proofErr w:type="spellEnd"/>
      <w:r w:rsidRPr="009B408C">
        <w:rPr>
          <w:sz w:val="28"/>
        </w:rPr>
        <w:t xml:space="preserve"> </w:t>
      </w:r>
      <w:r w:rsidR="001D67C4">
        <w:rPr>
          <w:bCs/>
          <w:sz w:val="28"/>
        </w:rPr>
        <w:t xml:space="preserve">email, google classrooms, </w:t>
      </w:r>
      <w:r w:rsidRPr="009B408C">
        <w:rPr>
          <w:bCs/>
          <w:sz w:val="28"/>
        </w:rPr>
        <w:t xml:space="preserve">etc </w:t>
      </w:r>
      <w:r w:rsidRPr="009B408C">
        <w:rPr>
          <w:sz w:val="28"/>
        </w:rPr>
        <w:t xml:space="preserve">about any precautionary measures that need to be put in place if their child is learning remotely using their own/family-owned equipment and </w:t>
      </w:r>
      <w:r w:rsidRPr="009B408C">
        <w:rPr>
          <w:sz w:val="28"/>
        </w:rPr>
        <w:lastRenderedPageBreak/>
        <w:t>technology, e.g. ensuring that their internet connection is secure.</w:t>
      </w:r>
    </w:p>
    <w:p w14:paraId="43DE7343" w14:textId="77777777" w:rsidR="009B408C" w:rsidRPr="009B408C" w:rsidRDefault="009B408C" w:rsidP="009B408C">
      <w:pPr>
        <w:pStyle w:val="TSB-Level1Numbers"/>
        <w:rPr>
          <w:sz w:val="28"/>
        </w:rPr>
      </w:pPr>
      <w:r w:rsidRPr="009B408C">
        <w:rPr>
          <w:sz w:val="28"/>
        </w:rPr>
        <w:t>During the period of remote learning, the school will maintain regular contact with parents to:</w:t>
      </w:r>
    </w:p>
    <w:p w14:paraId="47F8ADCD" w14:textId="77777777" w:rsidR="009B408C" w:rsidRPr="009B408C" w:rsidRDefault="009B408C" w:rsidP="009B408C">
      <w:pPr>
        <w:pStyle w:val="TSB-PolicyBullets"/>
        <w:numPr>
          <w:ilvl w:val="0"/>
          <w:numId w:val="8"/>
        </w:numPr>
        <w:tabs>
          <w:tab w:val="left" w:pos="3686"/>
        </w:tabs>
        <w:spacing w:before="0" w:after="120"/>
        <w:ind w:left="2137" w:hanging="357"/>
        <w:contextualSpacing w:val="0"/>
        <w:jc w:val="left"/>
        <w:rPr>
          <w:rFonts w:ascii="Calibri" w:hAnsi="Calibri" w:cs="Calibri"/>
          <w:sz w:val="28"/>
          <w:szCs w:val="28"/>
        </w:rPr>
      </w:pPr>
      <w:r w:rsidRPr="009B408C">
        <w:rPr>
          <w:rFonts w:ascii="Calibri" w:hAnsi="Calibri" w:cs="Calibri"/>
          <w:sz w:val="28"/>
          <w:szCs w:val="28"/>
        </w:rPr>
        <w:t>Reinforce the importance of children staying safe online.</w:t>
      </w:r>
    </w:p>
    <w:p w14:paraId="2A3070DC" w14:textId="77777777" w:rsidR="009B408C" w:rsidRPr="009B408C" w:rsidRDefault="009B408C" w:rsidP="009B408C">
      <w:pPr>
        <w:pStyle w:val="TSB-PolicyBullets"/>
        <w:numPr>
          <w:ilvl w:val="0"/>
          <w:numId w:val="8"/>
        </w:numPr>
        <w:tabs>
          <w:tab w:val="left" w:pos="3686"/>
        </w:tabs>
        <w:spacing w:before="0" w:after="120"/>
        <w:ind w:left="2137" w:hanging="357"/>
        <w:contextualSpacing w:val="0"/>
        <w:jc w:val="left"/>
        <w:rPr>
          <w:rFonts w:ascii="Calibri" w:hAnsi="Calibri" w:cs="Calibri"/>
          <w:sz w:val="28"/>
          <w:szCs w:val="28"/>
        </w:rPr>
      </w:pPr>
      <w:r w:rsidRPr="009B408C">
        <w:rPr>
          <w:rFonts w:ascii="Calibri" w:hAnsi="Calibri" w:cs="Calibri"/>
          <w:sz w:val="28"/>
          <w:szCs w:val="28"/>
        </w:rPr>
        <w:t xml:space="preserve">Ensure parents are aware of what their children are being asked to do, e.g. sites they have been asked to use and staff they will interact with. </w:t>
      </w:r>
    </w:p>
    <w:p w14:paraId="1F66642B" w14:textId="77777777" w:rsidR="009B408C" w:rsidRPr="009B408C" w:rsidRDefault="009B408C" w:rsidP="009B408C">
      <w:pPr>
        <w:pStyle w:val="TSB-PolicyBullets"/>
        <w:numPr>
          <w:ilvl w:val="0"/>
          <w:numId w:val="8"/>
        </w:numPr>
        <w:tabs>
          <w:tab w:val="left" w:pos="3686"/>
        </w:tabs>
        <w:spacing w:before="0" w:after="120"/>
        <w:ind w:left="2137" w:hanging="357"/>
        <w:contextualSpacing w:val="0"/>
        <w:jc w:val="left"/>
        <w:rPr>
          <w:rFonts w:ascii="Calibri" w:hAnsi="Calibri" w:cs="Calibri"/>
          <w:sz w:val="28"/>
          <w:szCs w:val="28"/>
        </w:rPr>
      </w:pPr>
      <w:r w:rsidRPr="009B408C">
        <w:rPr>
          <w:rFonts w:ascii="Calibri" w:hAnsi="Calibri" w:cs="Calibri"/>
          <w:sz w:val="28"/>
          <w:szCs w:val="28"/>
        </w:rPr>
        <w:t>Encourage them to set age-appropriate parental controls on devices and internet filters to block malicious websites.</w:t>
      </w:r>
    </w:p>
    <w:p w14:paraId="361D7A99" w14:textId="77777777" w:rsidR="009B408C" w:rsidRPr="009B408C" w:rsidRDefault="009B408C" w:rsidP="009B408C">
      <w:pPr>
        <w:pStyle w:val="TSB-PolicyBullets"/>
        <w:numPr>
          <w:ilvl w:val="0"/>
          <w:numId w:val="8"/>
        </w:numPr>
        <w:tabs>
          <w:tab w:val="left" w:pos="3686"/>
        </w:tabs>
        <w:spacing w:before="0" w:after="120"/>
        <w:ind w:left="2137" w:hanging="357"/>
        <w:contextualSpacing w:val="0"/>
        <w:jc w:val="left"/>
        <w:rPr>
          <w:rFonts w:ascii="Calibri" w:hAnsi="Calibri" w:cs="Calibri"/>
          <w:sz w:val="28"/>
          <w:szCs w:val="28"/>
        </w:rPr>
      </w:pPr>
      <w:r w:rsidRPr="009B408C">
        <w:rPr>
          <w:rFonts w:ascii="Calibri" w:hAnsi="Calibri" w:cs="Calibri"/>
          <w:sz w:val="28"/>
          <w:szCs w:val="28"/>
        </w:rPr>
        <w:t>Direct parents to useful resources to help them keep their children safe online.</w:t>
      </w:r>
    </w:p>
    <w:p w14:paraId="23F5032B" w14:textId="77777777" w:rsidR="009B408C" w:rsidRPr="009B408C" w:rsidRDefault="009B408C" w:rsidP="009B408C">
      <w:pPr>
        <w:pStyle w:val="TSB-Level1Numbers"/>
        <w:rPr>
          <w:sz w:val="28"/>
        </w:rPr>
      </w:pPr>
      <w:r w:rsidRPr="009B408C">
        <w:rPr>
          <w:sz w:val="28"/>
        </w:rPr>
        <w:t>The school will not be responsible for providing access to the internet off the school premises and will not be responsible for providing online safety software, e.g. anti-virus software, on devices not owned by the school.</w:t>
      </w:r>
    </w:p>
    <w:p w14:paraId="09875C52" w14:textId="77777777" w:rsidR="009B408C" w:rsidRPr="009B408C" w:rsidRDefault="009B408C" w:rsidP="009B408C">
      <w:pPr>
        <w:pStyle w:val="Heading10"/>
      </w:pPr>
      <w:bookmarkStart w:id="8" w:name="_Safeguarding_1"/>
      <w:bookmarkEnd w:id="8"/>
      <w:r w:rsidRPr="009B408C">
        <w:t>Safeguarding</w:t>
      </w:r>
    </w:p>
    <w:p w14:paraId="28ED6525" w14:textId="77777777" w:rsidR="009B408C" w:rsidRPr="009B408C" w:rsidRDefault="009B408C" w:rsidP="009B408C">
      <w:pPr>
        <w:pStyle w:val="TSB-Level1Numbers"/>
        <w:rPr>
          <w:sz w:val="28"/>
        </w:rPr>
      </w:pPr>
      <w:r w:rsidRPr="009B408C">
        <w:rPr>
          <w:sz w:val="28"/>
        </w:rPr>
        <w:t xml:space="preserve">This section of the policy will be enacted in conjunction with the school’s </w:t>
      </w:r>
      <w:r w:rsidRPr="009B408C">
        <w:rPr>
          <w:bCs/>
          <w:sz w:val="28"/>
        </w:rPr>
        <w:t>Child Protection and Safeguarding Policy</w:t>
      </w:r>
      <w:r w:rsidRPr="009B408C">
        <w:rPr>
          <w:sz w:val="28"/>
        </w:rPr>
        <w:t xml:space="preserve">, which has been updated to include safeguarding procedures in relation to remote working. </w:t>
      </w:r>
    </w:p>
    <w:p w14:paraId="364E0E7D" w14:textId="77777777" w:rsidR="009B408C" w:rsidRPr="009B408C" w:rsidRDefault="009B408C" w:rsidP="009B408C">
      <w:pPr>
        <w:pStyle w:val="TSB-Level1Numbers"/>
        <w:rPr>
          <w:sz w:val="28"/>
        </w:rPr>
      </w:pPr>
      <w:r w:rsidRPr="009B408C">
        <w:rPr>
          <w:sz w:val="28"/>
        </w:rPr>
        <w:t xml:space="preserve">The </w:t>
      </w:r>
      <w:r w:rsidRPr="009B408C">
        <w:rPr>
          <w:bCs/>
          <w:sz w:val="28"/>
        </w:rPr>
        <w:t>DSL</w:t>
      </w:r>
      <w:r w:rsidRPr="009B408C">
        <w:rPr>
          <w:sz w:val="28"/>
        </w:rPr>
        <w:t xml:space="preserve"> and </w:t>
      </w:r>
      <w:r w:rsidRPr="009B408C">
        <w:rPr>
          <w:bCs/>
          <w:sz w:val="28"/>
        </w:rPr>
        <w:t>headteacher</w:t>
      </w:r>
      <w:r w:rsidRPr="009B408C">
        <w:rPr>
          <w:sz w:val="28"/>
        </w:rPr>
        <w:t xml:space="preserve"> will identify ‘vulnerable’ pupils (pupils who are deemed to be vulnerable or are at risk of harm) via risk assessment prior to the period of remote learning.</w:t>
      </w:r>
    </w:p>
    <w:p w14:paraId="6B8EA747" w14:textId="77777777" w:rsidR="009B408C" w:rsidRPr="009B408C" w:rsidRDefault="009B408C" w:rsidP="009B408C">
      <w:pPr>
        <w:pStyle w:val="TSB-Level1Numbers"/>
        <w:rPr>
          <w:sz w:val="28"/>
        </w:rPr>
      </w:pPr>
      <w:r w:rsidRPr="009B408C">
        <w:rPr>
          <w:sz w:val="28"/>
        </w:rPr>
        <w:t xml:space="preserve">The </w:t>
      </w:r>
      <w:r w:rsidRPr="009B408C">
        <w:rPr>
          <w:bCs/>
          <w:sz w:val="28"/>
        </w:rPr>
        <w:t>DSL</w:t>
      </w:r>
      <w:r w:rsidRPr="009B408C">
        <w:rPr>
          <w:sz w:val="28"/>
        </w:rPr>
        <w:t xml:space="preserve"> will arrange for regular contact to be made with vulnerable pupils, prior to the period of remote learning.</w:t>
      </w:r>
    </w:p>
    <w:p w14:paraId="5AB42EC6" w14:textId="77777777" w:rsidR="009B408C" w:rsidRPr="009B408C" w:rsidRDefault="009B408C" w:rsidP="009B408C">
      <w:pPr>
        <w:pStyle w:val="TSB-Level1Numbers"/>
        <w:rPr>
          <w:sz w:val="28"/>
        </w:rPr>
      </w:pPr>
      <w:r w:rsidRPr="009B408C">
        <w:rPr>
          <w:sz w:val="28"/>
        </w:rPr>
        <w:t>Phone calls made to vulnerable pupils will be made using school phones where possible.</w:t>
      </w:r>
    </w:p>
    <w:p w14:paraId="4D7355FE" w14:textId="77777777" w:rsidR="009B408C" w:rsidRPr="009B408C" w:rsidRDefault="009B408C" w:rsidP="009B408C">
      <w:pPr>
        <w:pStyle w:val="TSB-Level1Numbers"/>
        <w:rPr>
          <w:sz w:val="28"/>
        </w:rPr>
      </w:pPr>
      <w:r w:rsidRPr="009B408C">
        <w:rPr>
          <w:sz w:val="28"/>
        </w:rPr>
        <w:lastRenderedPageBreak/>
        <w:t xml:space="preserve">The </w:t>
      </w:r>
      <w:r w:rsidRPr="009B408C">
        <w:rPr>
          <w:bCs/>
          <w:sz w:val="28"/>
        </w:rPr>
        <w:t>DSL</w:t>
      </w:r>
      <w:r w:rsidRPr="009B408C">
        <w:rPr>
          <w:sz w:val="28"/>
        </w:rPr>
        <w:t xml:space="preserve"> will arrange Teams meetings with vulnerable pupils </w:t>
      </w:r>
      <w:r w:rsidRPr="009B408C">
        <w:rPr>
          <w:bCs/>
          <w:sz w:val="28"/>
        </w:rPr>
        <w:t>once</w:t>
      </w:r>
      <w:r w:rsidRPr="009B408C">
        <w:rPr>
          <w:sz w:val="28"/>
        </w:rPr>
        <w:t xml:space="preserve"> per </w:t>
      </w:r>
      <w:r w:rsidRPr="009B408C">
        <w:rPr>
          <w:bCs/>
          <w:sz w:val="28"/>
        </w:rPr>
        <w:t>week</w:t>
      </w:r>
      <w:r w:rsidRPr="009B408C">
        <w:rPr>
          <w:sz w:val="28"/>
        </w:rPr>
        <w:t xml:space="preserve"> at minimum, with additional contact, including home visits, arranged where required.</w:t>
      </w:r>
    </w:p>
    <w:p w14:paraId="5CB6D8F9" w14:textId="7CD7CCEB" w:rsidR="009B408C" w:rsidRPr="009B408C" w:rsidRDefault="009B408C" w:rsidP="009B408C">
      <w:pPr>
        <w:pStyle w:val="TSB-Level1Numbers"/>
        <w:rPr>
          <w:sz w:val="28"/>
        </w:rPr>
      </w:pPr>
      <w:r w:rsidRPr="009B408C">
        <w:rPr>
          <w:sz w:val="28"/>
        </w:rPr>
        <w:t xml:space="preserve">All contact with vulnerable pupils will be recorded on </w:t>
      </w:r>
      <w:r w:rsidR="00C61D9D">
        <w:rPr>
          <w:sz w:val="28"/>
        </w:rPr>
        <w:t>My Concern</w:t>
      </w:r>
      <w:r w:rsidRPr="009B408C">
        <w:rPr>
          <w:sz w:val="28"/>
        </w:rPr>
        <w:t>.</w:t>
      </w:r>
    </w:p>
    <w:p w14:paraId="5CB26F4C" w14:textId="7DDD59CA" w:rsidR="009B408C" w:rsidRPr="00C61D9D" w:rsidRDefault="009B408C" w:rsidP="00C61D9D">
      <w:pPr>
        <w:pStyle w:val="TSB-Level1Numbers"/>
        <w:rPr>
          <w:sz w:val="28"/>
        </w:rPr>
      </w:pPr>
      <w:r w:rsidRPr="009B408C">
        <w:rPr>
          <w:sz w:val="28"/>
        </w:rPr>
        <w:t xml:space="preserve">The </w:t>
      </w:r>
      <w:r w:rsidRPr="009B408C">
        <w:rPr>
          <w:bCs/>
          <w:sz w:val="28"/>
        </w:rPr>
        <w:t>DSL</w:t>
      </w:r>
      <w:r w:rsidRPr="009B408C">
        <w:rPr>
          <w:sz w:val="28"/>
        </w:rPr>
        <w:t xml:space="preserve"> will keep in contact with vulnerable pupils’ social workers or other care professionals during the period of remote working, as required.</w:t>
      </w:r>
    </w:p>
    <w:p w14:paraId="44649013" w14:textId="77777777" w:rsidR="009B408C" w:rsidRPr="009B408C" w:rsidRDefault="009B408C" w:rsidP="009B408C">
      <w:pPr>
        <w:pStyle w:val="TSB-Level1Numbers"/>
        <w:rPr>
          <w:sz w:val="28"/>
        </w:rPr>
      </w:pPr>
      <w:r w:rsidRPr="009B408C">
        <w:rPr>
          <w:sz w:val="28"/>
        </w:rPr>
        <w:t xml:space="preserve">Vulnerable pupils will be provided with a means of contacting the </w:t>
      </w:r>
      <w:r w:rsidRPr="009B408C">
        <w:rPr>
          <w:bCs/>
          <w:sz w:val="28"/>
        </w:rPr>
        <w:t>DSL</w:t>
      </w:r>
      <w:r w:rsidRPr="009B408C">
        <w:rPr>
          <w:sz w:val="28"/>
        </w:rPr>
        <w:t xml:space="preserve">, their deputy, or any other relevant member of staff – this arrangement will be set up by the </w:t>
      </w:r>
      <w:r w:rsidRPr="009B408C">
        <w:rPr>
          <w:bCs/>
          <w:sz w:val="28"/>
        </w:rPr>
        <w:t>DSL</w:t>
      </w:r>
      <w:r w:rsidRPr="009B408C">
        <w:rPr>
          <w:sz w:val="28"/>
        </w:rPr>
        <w:t xml:space="preserve"> prior to the period of remote learning.</w:t>
      </w:r>
    </w:p>
    <w:p w14:paraId="60F7FE18" w14:textId="77777777" w:rsidR="009B408C" w:rsidRPr="009B408C" w:rsidRDefault="009B408C" w:rsidP="009B408C">
      <w:pPr>
        <w:pStyle w:val="TSB-Level1Numbers"/>
        <w:rPr>
          <w:sz w:val="28"/>
        </w:rPr>
      </w:pPr>
      <w:r w:rsidRPr="009B408C">
        <w:rPr>
          <w:sz w:val="28"/>
        </w:rPr>
        <w:t xml:space="preserve">The </w:t>
      </w:r>
      <w:r w:rsidRPr="009B408C">
        <w:rPr>
          <w:bCs/>
          <w:sz w:val="28"/>
        </w:rPr>
        <w:t>DSL</w:t>
      </w:r>
      <w:r w:rsidRPr="009B408C">
        <w:rPr>
          <w:sz w:val="28"/>
        </w:rPr>
        <w:t xml:space="preserve"> will meet (in person or remotely) with the relevant members of staff </w:t>
      </w:r>
      <w:r w:rsidRPr="009B408C">
        <w:rPr>
          <w:bCs/>
          <w:sz w:val="28"/>
        </w:rPr>
        <w:t>once</w:t>
      </w:r>
      <w:r w:rsidRPr="009B408C">
        <w:rPr>
          <w:sz w:val="28"/>
        </w:rPr>
        <w:t xml:space="preserve"> per </w:t>
      </w:r>
      <w:r w:rsidRPr="009B408C">
        <w:rPr>
          <w:bCs/>
          <w:sz w:val="28"/>
        </w:rPr>
        <w:t>week</w:t>
      </w:r>
      <w:r w:rsidRPr="009B408C">
        <w:rPr>
          <w:sz w:val="28"/>
        </w:rPr>
        <w:t xml:space="preserve"> to discuss new and current safeguarding arrangements for vulnerable pupils learning remotely.</w:t>
      </w:r>
    </w:p>
    <w:p w14:paraId="24DBCCB7" w14:textId="77777777" w:rsidR="009B408C" w:rsidRPr="009B408C" w:rsidRDefault="009B408C" w:rsidP="009B408C">
      <w:pPr>
        <w:pStyle w:val="TSB-Level1Numbers"/>
        <w:rPr>
          <w:sz w:val="28"/>
        </w:rPr>
      </w:pPr>
      <w:r w:rsidRPr="009B408C">
        <w:rPr>
          <w:sz w:val="28"/>
        </w:rPr>
        <w:t xml:space="preserve">All members of staff will report any safeguarding concerns to the </w:t>
      </w:r>
      <w:r w:rsidRPr="009B408C">
        <w:rPr>
          <w:bCs/>
          <w:sz w:val="28"/>
        </w:rPr>
        <w:t>DSL</w:t>
      </w:r>
      <w:r w:rsidRPr="009B408C">
        <w:rPr>
          <w:sz w:val="28"/>
        </w:rPr>
        <w:t xml:space="preserve"> immediately.</w:t>
      </w:r>
    </w:p>
    <w:p w14:paraId="1F4954D6" w14:textId="77777777" w:rsidR="009B408C" w:rsidRPr="009B408C" w:rsidRDefault="009B408C" w:rsidP="009B408C">
      <w:pPr>
        <w:pStyle w:val="TSB-Level1Numbers"/>
        <w:rPr>
          <w:sz w:val="28"/>
        </w:rPr>
      </w:pPr>
      <w:r w:rsidRPr="009B408C">
        <w:rPr>
          <w:sz w:val="28"/>
        </w:rPr>
        <w:t xml:space="preserve">Pupils and their parents will be encouraged to contact the </w:t>
      </w:r>
      <w:r w:rsidRPr="009B408C">
        <w:rPr>
          <w:bCs/>
          <w:sz w:val="28"/>
        </w:rPr>
        <w:t>DSL</w:t>
      </w:r>
      <w:r w:rsidRPr="009B408C">
        <w:rPr>
          <w:sz w:val="28"/>
        </w:rPr>
        <w:t xml:space="preserve"> if they wish to report safeguarding concerns, e.g. regarding harmful or upsetting content or incidents of online bullying. The school will also signpost families to the practical support that is available for reporting these concerns. </w:t>
      </w:r>
    </w:p>
    <w:p w14:paraId="5B484CBD" w14:textId="77777777" w:rsidR="009B408C" w:rsidRPr="009B408C" w:rsidRDefault="009B408C" w:rsidP="009B408C">
      <w:pPr>
        <w:pStyle w:val="Heading10"/>
      </w:pPr>
      <w:bookmarkStart w:id="9" w:name="_Data_protection"/>
      <w:bookmarkEnd w:id="9"/>
      <w:r w:rsidRPr="009B408C">
        <w:t>Data protection</w:t>
      </w:r>
    </w:p>
    <w:p w14:paraId="7FB4D4EF" w14:textId="77777777" w:rsidR="009B408C" w:rsidRPr="009B408C" w:rsidRDefault="009B408C" w:rsidP="009B408C">
      <w:pPr>
        <w:pStyle w:val="TSB-Level1Numbers"/>
        <w:rPr>
          <w:sz w:val="28"/>
        </w:rPr>
      </w:pPr>
      <w:r w:rsidRPr="009B408C">
        <w:rPr>
          <w:sz w:val="28"/>
        </w:rPr>
        <w:t xml:space="preserve">This section of the policy will be enacted in conjunction with the school’s </w:t>
      </w:r>
      <w:r w:rsidRPr="009B408C">
        <w:rPr>
          <w:bCs/>
          <w:sz w:val="28"/>
        </w:rPr>
        <w:t>Data Protection Policy</w:t>
      </w:r>
      <w:r w:rsidRPr="009B408C">
        <w:rPr>
          <w:sz w:val="28"/>
        </w:rPr>
        <w:t>.</w:t>
      </w:r>
    </w:p>
    <w:p w14:paraId="5759D2B4" w14:textId="77777777" w:rsidR="009B408C" w:rsidRPr="009B408C" w:rsidRDefault="009B408C" w:rsidP="009B408C">
      <w:pPr>
        <w:pStyle w:val="TSB-Level1Numbers"/>
        <w:rPr>
          <w:sz w:val="28"/>
        </w:rPr>
      </w:pPr>
      <w:r w:rsidRPr="009B408C">
        <w:rPr>
          <w:sz w:val="28"/>
        </w:rPr>
        <w:t>Staff members will be responsible for adhering to the GDPR when teaching remotely and will ensure the confidentiality and integrity of their devices at all times.</w:t>
      </w:r>
    </w:p>
    <w:p w14:paraId="2BF5233A" w14:textId="77777777" w:rsidR="009B408C" w:rsidRPr="009B408C" w:rsidRDefault="009B408C" w:rsidP="009B408C">
      <w:pPr>
        <w:pStyle w:val="TSB-Level1Numbers"/>
        <w:rPr>
          <w:sz w:val="28"/>
        </w:rPr>
      </w:pPr>
      <w:r w:rsidRPr="009B408C">
        <w:rPr>
          <w:sz w:val="28"/>
        </w:rPr>
        <w:lastRenderedPageBreak/>
        <w:t>Sensitive data will only be transferred between devices if it is necessary to do so for the purpose of remote learning and teaching.</w:t>
      </w:r>
    </w:p>
    <w:p w14:paraId="765527C2" w14:textId="77777777" w:rsidR="009B408C" w:rsidRPr="009B408C" w:rsidRDefault="009B408C" w:rsidP="009B408C">
      <w:pPr>
        <w:pStyle w:val="TSB-Level1Numbers"/>
        <w:rPr>
          <w:sz w:val="28"/>
        </w:rPr>
      </w:pPr>
      <w:r w:rsidRPr="009B408C">
        <w:rPr>
          <w:sz w:val="28"/>
        </w:rPr>
        <w:t>Any data that is transferred between devices will be suitably encrypted or have other data protection measures in place so that if the data is lost, stolen, or subject to unauthorised access, it remains safe until recovered.</w:t>
      </w:r>
    </w:p>
    <w:p w14:paraId="3BE32674" w14:textId="77777777" w:rsidR="009B408C" w:rsidRPr="009B408C" w:rsidRDefault="009B408C" w:rsidP="009B408C">
      <w:pPr>
        <w:pStyle w:val="TSB-Level1Numbers"/>
        <w:rPr>
          <w:sz w:val="28"/>
        </w:rPr>
      </w:pPr>
      <w:r w:rsidRPr="009B408C">
        <w:rPr>
          <w:sz w:val="28"/>
        </w:rPr>
        <w:t>Parents’ and pupils’ up-to-date contact details will be collected prior to the period of remote learning.</w:t>
      </w:r>
    </w:p>
    <w:p w14:paraId="1446F60D" w14:textId="77777777" w:rsidR="009B408C" w:rsidRPr="009B408C" w:rsidRDefault="009B408C" w:rsidP="009B408C">
      <w:pPr>
        <w:pStyle w:val="TSB-Level1Numbers"/>
        <w:rPr>
          <w:sz w:val="28"/>
        </w:rPr>
      </w:pPr>
      <w:r w:rsidRPr="009B408C">
        <w:rPr>
          <w:sz w:val="28"/>
        </w:rPr>
        <w:t xml:space="preserve">All contact details will be stored in line with the </w:t>
      </w:r>
      <w:r w:rsidRPr="009B408C">
        <w:rPr>
          <w:bCs/>
          <w:sz w:val="28"/>
        </w:rPr>
        <w:t>Data Protection Policy</w:t>
      </w:r>
      <w:r w:rsidRPr="009B408C">
        <w:rPr>
          <w:sz w:val="28"/>
        </w:rPr>
        <w:t xml:space="preserve"> and retained in line with the </w:t>
      </w:r>
      <w:r w:rsidRPr="009B408C">
        <w:rPr>
          <w:bCs/>
          <w:sz w:val="28"/>
        </w:rPr>
        <w:t>Records Management Policy</w:t>
      </w:r>
      <w:r w:rsidRPr="009B408C">
        <w:rPr>
          <w:sz w:val="28"/>
        </w:rPr>
        <w:t>.</w:t>
      </w:r>
    </w:p>
    <w:p w14:paraId="015A1643" w14:textId="77777777" w:rsidR="009B408C" w:rsidRPr="009B408C" w:rsidRDefault="009B408C" w:rsidP="009B408C">
      <w:pPr>
        <w:pStyle w:val="TSB-Level1Numbers"/>
        <w:rPr>
          <w:sz w:val="28"/>
        </w:rPr>
      </w:pPr>
      <w:r w:rsidRPr="009B408C">
        <w:rPr>
          <w:sz w:val="28"/>
        </w:rPr>
        <w:t>The school will not permit paper copies of contact details to be taken off the school premises.</w:t>
      </w:r>
    </w:p>
    <w:p w14:paraId="7814AB07" w14:textId="77777777" w:rsidR="009B408C" w:rsidRPr="009B408C" w:rsidRDefault="009B408C" w:rsidP="009B408C">
      <w:pPr>
        <w:pStyle w:val="TSB-Level1Numbers"/>
        <w:rPr>
          <w:sz w:val="28"/>
        </w:rPr>
      </w:pPr>
      <w:r w:rsidRPr="009B408C">
        <w:rPr>
          <w:sz w:val="28"/>
        </w:rPr>
        <w:t>Pupils are not permitted to let their family members or friends use any school-owned equipment which contains personal data.</w:t>
      </w:r>
    </w:p>
    <w:p w14:paraId="4BF22F91" w14:textId="77777777" w:rsidR="009B408C" w:rsidRPr="009B408C" w:rsidRDefault="009B408C" w:rsidP="009B408C">
      <w:pPr>
        <w:pStyle w:val="TSB-Level1Numbers"/>
        <w:rPr>
          <w:sz w:val="28"/>
        </w:rPr>
      </w:pPr>
      <w:r w:rsidRPr="009B408C">
        <w:rPr>
          <w:sz w:val="28"/>
        </w:rPr>
        <w:t xml:space="preserve">Any breach of confidentiality will be dealt with in accordance with the school’s </w:t>
      </w:r>
      <w:r w:rsidRPr="009B408C">
        <w:rPr>
          <w:bCs/>
          <w:sz w:val="28"/>
        </w:rPr>
        <w:t>Data and E-Security Breach Prevention Management Plan</w:t>
      </w:r>
      <w:r w:rsidRPr="009B408C">
        <w:rPr>
          <w:sz w:val="28"/>
        </w:rPr>
        <w:t>.</w:t>
      </w:r>
    </w:p>
    <w:p w14:paraId="2517B501" w14:textId="77777777" w:rsidR="009B408C" w:rsidRPr="009B408C" w:rsidRDefault="009B408C" w:rsidP="009B408C">
      <w:pPr>
        <w:pStyle w:val="TSB-Level1Numbers"/>
        <w:rPr>
          <w:sz w:val="28"/>
        </w:rPr>
      </w:pPr>
      <w:r w:rsidRPr="009B408C">
        <w:rPr>
          <w:sz w:val="28"/>
        </w:rPr>
        <w:t>Any intentional breach of confidentiality will be dealt with in accordance with the school’s</w:t>
      </w:r>
      <w:r w:rsidRPr="009B408C">
        <w:rPr>
          <w:bCs/>
          <w:sz w:val="28"/>
        </w:rPr>
        <w:t xml:space="preserve"> Behavioural Policy</w:t>
      </w:r>
      <w:r w:rsidRPr="009B408C">
        <w:rPr>
          <w:sz w:val="28"/>
        </w:rPr>
        <w:t xml:space="preserve"> or the Disciplinary Policy and Procedure.</w:t>
      </w:r>
    </w:p>
    <w:p w14:paraId="1987AD59" w14:textId="77777777" w:rsidR="009B408C" w:rsidRPr="009B408C" w:rsidRDefault="009B408C" w:rsidP="009B408C">
      <w:pPr>
        <w:pStyle w:val="Heading10"/>
      </w:pPr>
      <w:bookmarkStart w:id="10" w:name="_Marking_and_feedback"/>
      <w:bookmarkEnd w:id="10"/>
      <w:r w:rsidRPr="009B408C">
        <w:rPr>
          <w:color w:val="367188"/>
        </w:rPr>
        <w:t xml:space="preserve"> </w:t>
      </w:r>
      <w:r w:rsidRPr="009B408C">
        <w:t>Marking and feedback</w:t>
      </w:r>
    </w:p>
    <w:p w14:paraId="0511FBD6" w14:textId="77777777" w:rsidR="009B408C" w:rsidRPr="009B408C" w:rsidRDefault="009B408C" w:rsidP="009B408C">
      <w:pPr>
        <w:pStyle w:val="TSB-Level1Numbers"/>
        <w:rPr>
          <w:sz w:val="28"/>
        </w:rPr>
      </w:pPr>
      <w:r w:rsidRPr="009B408C">
        <w:rPr>
          <w:sz w:val="28"/>
        </w:rPr>
        <w:t>All schoolwork completed through remote learning must be:</w:t>
      </w:r>
    </w:p>
    <w:p w14:paraId="1DF705AE"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Finished when returned to the relevant member of teaching staff.</w:t>
      </w:r>
    </w:p>
    <w:p w14:paraId="28A19BE2"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Returned on or before the deadline set by the relevant member of teaching staff.</w:t>
      </w:r>
    </w:p>
    <w:p w14:paraId="5AE6055E"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Completed to the best of the pupil’s ability.</w:t>
      </w:r>
    </w:p>
    <w:p w14:paraId="4568BFF0"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The pupil’s own work.</w:t>
      </w:r>
    </w:p>
    <w:p w14:paraId="5E983D64"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lastRenderedPageBreak/>
        <w:t xml:space="preserve">Marked in line with the </w:t>
      </w:r>
      <w:r w:rsidRPr="009B408C">
        <w:rPr>
          <w:rFonts w:ascii="Calibri" w:hAnsi="Calibri" w:cs="Calibri"/>
          <w:bCs/>
          <w:color w:val="000000" w:themeColor="text1"/>
          <w:sz w:val="28"/>
          <w:szCs w:val="28"/>
        </w:rPr>
        <w:t>Marking and Feedback Policy</w:t>
      </w:r>
      <w:r w:rsidRPr="009B408C">
        <w:rPr>
          <w:rFonts w:ascii="Calibri" w:hAnsi="Calibri" w:cs="Calibri"/>
          <w:color w:val="000000" w:themeColor="text1"/>
          <w:sz w:val="28"/>
          <w:szCs w:val="28"/>
        </w:rPr>
        <w:t>.</w:t>
      </w:r>
    </w:p>
    <w:p w14:paraId="1178120D" w14:textId="77777777" w:rsidR="009B408C" w:rsidRPr="009B408C" w:rsidRDefault="009B408C" w:rsidP="009B408C">
      <w:pPr>
        <w:pStyle w:val="PolicyBullets"/>
        <w:ind w:left="1922" w:hanging="357"/>
        <w:jc w:val="both"/>
        <w:rPr>
          <w:rFonts w:ascii="Calibri" w:hAnsi="Calibri" w:cs="Calibri"/>
          <w:sz w:val="28"/>
          <w:szCs w:val="28"/>
        </w:rPr>
      </w:pPr>
    </w:p>
    <w:p w14:paraId="465945B4" w14:textId="77777777" w:rsidR="009B408C" w:rsidRPr="009B408C" w:rsidRDefault="009B408C" w:rsidP="009B408C">
      <w:pPr>
        <w:pStyle w:val="TSB-Level1Numbers"/>
        <w:rPr>
          <w:sz w:val="28"/>
        </w:rPr>
      </w:pPr>
      <w:r w:rsidRPr="009B408C">
        <w:rPr>
          <w:sz w:val="28"/>
        </w:rPr>
        <w:t>The school expects pupils and staff to maintain a good work ethic during the period of remote learning.</w:t>
      </w:r>
    </w:p>
    <w:p w14:paraId="69D3E115" w14:textId="4BF86E1D" w:rsidR="009B408C" w:rsidRPr="009B408C" w:rsidRDefault="009B408C" w:rsidP="009B408C">
      <w:pPr>
        <w:pStyle w:val="TSB-Level1Numbers"/>
        <w:rPr>
          <w:sz w:val="28"/>
        </w:rPr>
      </w:pPr>
      <w:r w:rsidRPr="009B408C">
        <w:rPr>
          <w:sz w:val="28"/>
        </w:rPr>
        <w:t xml:space="preserve">Pupils are accountable for the completion of their own schoolwork – teaching staff will contact parents via </w:t>
      </w:r>
      <w:r w:rsidRPr="009B408C">
        <w:rPr>
          <w:bCs/>
          <w:sz w:val="28"/>
        </w:rPr>
        <w:t xml:space="preserve">the normal systems </w:t>
      </w:r>
      <w:proofErr w:type="spellStart"/>
      <w:r w:rsidRPr="009B408C">
        <w:rPr>
          <w:bCs/>
          <w:sz w:val="28"/>
        </w:rPr>
        <w:t>ie</w:t>
      </w:r>
      <w:proofErr w:type="spellEnd"/>
      <w:r w:rsidRPr="009B408C">
        <w:rPr>
          <w:bCs/>
          <w:sz w:val="28"/>
        </w:rPr>
        <w:t xml:space="preserve"> </w:t>
      </w:r>
      <w:r w:rsidR="00C61D9D">
        <w:rPr>
          <w:bCs/>
          <w:sz w:val="28"/>
        </w:rPr>
        <w:t>e</w:t>
      </w:r>
      <w:r w:rsidRPr="009B408C">
        <w:rPr>
          <w:bCs/>
          <w:sz w:val="28"/>
        </w:rPr>
        <w:t>mail</w:t>
      </w:r>
      <w:r w:rsidR="00C61D9D">
        <w:rPr>
          <w:bCs/>
          <w:sz w:val="28"/>
        </w:rPr>
        <w:t>, google classrooms</w:t>
      </w:r>
      <w:r w:rsidRPr="009B408C">
        <w:rPr>
          <w:bCs/>
          <w:sz w:val="28"/>
        </w:rPr>
        <w:t xml:space="preserve"> etc </w:t>
      </w:r>
      <w:r w:rsidRPr="009B408C">
        <w:rPr>
          <w:sz w:val="28"/>
        </w:rPr>
        <w:t>if their child is not completing their schoolwork or their standard of work has noticeably decreased.</w:t>
      </w:r>
    </w:p>
    <w:p w14:paraId="006EC28B" w14:textId="77777777" w:rsidR="009B408C" w:rsidRPr="009B408C" w:rsidRDefault="009B408C" w:rsidP="009B408C">
      <w:pPr>
        <w:pStyle w:val="TSB-Level1Numbers"/>
        <w:rPr>
          <w:sz w:val="28"/>
        </w:rPr>
      </w:pPr>
      <w:r w:rsidRPr="009B408C">
        <w:rPr>
          <w:sz w:val="28"/>
        </w:rPr>
        <w:t xml:space="preserve">Teaching staff will monitor the academic progress of pupils with and without access to the online learning resources and discuss additional support or provision with the </w:t>
      </w:r>
      <w:r w:rsidRPr="009B408C">
        <w:rPr>
          <w:bCs/>
          <w:sz w:val="28"/>
        </w:rPr>
        <w:t>headteacher</w:t>
      </w:r>
      <w:r w:rsidRPr="009B408C">
        <w:rPr>
          <w:sz w:val="28"/>
        </w:rPr>
        <w:t xml:space="preserve"> as soon as possible.</w:t>
      </w:r>
    </w:p>
    <w:p w14:paraId="3429EECB" w14:textId="77777777" w:rsidR="009B408C" w:rsidRPr="009B408C" w:rsidRDefault="009B408C" w:rsidP="009B408C">
      <w:pPr>
        <w:pStyle w:val="TSB-Level1Numbers"/>
        <w:rPr>
          <w:sz w:val="28"/>
        </w:rPr>
      </w:pPr>
      <w:r w:rsidRPr="009B408C">
        <w:rPr>
          <w:sz w:val="28"/>
        </w:rPr>
        <w:t xml:space="preserve">Teaching staff will monitor the academic progress of pupils with SEND and discuss additional support or provision with the </w:t>
      </w:r>
      <w:r w:rsidRPr="009B408C">
        <w:rPr>
          <w:bCs/>
          <w:sz w:val="28"/>
        </w:rPr>
        <w:t>SENCO</w:t>
      </w:r>
      <w:r w:rsidRPr="009B408C">
        <w:rPr>
          <w:sz w:val="28"/>
        </w:rPr>
        <w:t xml:space="preserve"> as soon as possible.</w:t>
      </w:r>
    </w:p>
    <w:p w14:paraId="47BAA03D" w14:textId="77777777" w:rsidR="009B408C" w:rsidRPr="009B408C" w:rsidRDefault="009B408C" w:rsidP="009B408C">
      <w:pPr>
        <w:pStyle w:val="TSB-Level1Numbers"/>
        <w:rPr>
          <w:sz w:val="28"/>
        </w:rPr>
      </w:pPr>
      <w:r w:rsidRPr="009B408C">
        <w:rPr>
          <w:sz w:val="28"/>
        </w:rPr>
        <w:t>The Trust accepts a variety of formative assessment and feedback methods, e.g. through quizzes and other digital tools from teachers, and will support them with implementing these measures for remote learning where possible.</w:t>
      </w:r>
    </w:p>
    <w:p w14:paraId="5DA215DE" w14:textId="77777777" w:rsidR="009B408C" w:rsidRPr="009B408C" w:rsidRDefault="009B408C" w:rsidP="009B408C">
      <w:pPr>
        <w:pStyle w:val="Heading10"/>
      </w:pPr>
      <w:bookmarkStart w:id="11" w:name="_Health_and_safety"/>
      <w:bookmarkEnd w:id="11"/>
      <w:r w:rsidRPr="009B408C">
        <w:t>Health and safety</w:t>
      </w:r>
    </w:p>
    <w:p w14:paraId="2E2DD5BE" w14:textId="77777777" w:rsidR="009B408C" w:rsidRPr="009B408C" w:rsidRDefault="009B408C" w:rsidP="009B408C">
      <w:pPr>
        <w:pStyle w:val="TSB-Level1Numbers"/>
        <w:rPr>
          <w:sz w:val="28"/>
        </w:rPr>
      </w:pPr>
      <w:r w:rsidRPr="009B408C">
        <w:rPr>
          <w:sz w:val="28"/>
        </w:rPr>
        <w:t xml:space="preserve">This section of the policy will be enacted in conjunction with the school’s </w:t>
      </w:r>
      <w:r w:rsidRPr="009B408C">
        <w:rPr>
          <w:bCs/>
          <w:sz w:val="28"/>
        </w:rPr>
        <w:t>Health and Safety Policy</w:t>
      </w:r>
      <w:r w:rsidRPr="009B408C">
        <w:rPr>
          <w:sz w:val="28"/>
        </w:rPr>
        <w:t>.</w:t>
      </w:r>
    </w:p>
    <w:p w14:paraId="2F6DA9AC" w14:textId="77777777" w:rsidR="009B408C" w:rsidRPr="009B408C" w:rsidRDefault="009B408C" w:rsidP="009B408C">
      <w:pPr>
        <w:pStyle w:val="TSB-Level1Numbers"/>
        <w:rPr>
          <w:sz w:val="28"/>
        </w:rPr>
      </w:pPr>
      <w:r w:rsidRPr="009B408C">
        <w:rPr>
          <w:sz w:val="28"/>
        </w:rPr>
        <w:t xml:space="preserve">Teaching staff and </w:t>
      </w:r>
      <w:r w:rsidRPr="009B408C">
        <w:rPr>
          <w:bCs/>
          <w:sz w:val="28"/>
        </w:rPr>
        <w:t>ICT technicians</w:t>
      </w:r>
      <w:r w:rsidRPr="009B408C">
        <w:rPr>
          <w:sz w:val="28"/>
        </w:rPr>
        <w:t xml:space="preserve"> will ensure pupils are shown how to use the necessary equipment and technology safely and correctly prior to the period of remote learning.</w:t>
      </w:r>
    </w:p>
    <w:p w14:paraId="1D13088C" w14:textId="77777777" w:rsidR="009B408C" w:rsidRPr="009B408C" w:rsidRDefault="009B408C" w:rsidP="009B408C">
      <w:pPr>
        <w:pStyle w:val="TSB-Level1Numbers"/>
        <w:rPr>
          <w:sz w:val="28"/>
        </w:rPr>
      </w:pPr>
      <w:r w:rsidRPr="009B408C">
        <w:rPr>
          <w:sz w:val="28"/>
        </w:rPr>
        <w:t xml:space="preserve">If using electronic devices during remote learning, pupils will be encouraged to take a </w:t>
      </w:r>
      <w:r w:rsidRPr="009B408C">
        <w:rPr>
          <w:bCs/>
          <w:sz w:val="28"/>
        </w:rPr>
        <w:t>five-minute</w:t>
      </w:r>
      <w:r w:rsidRPr="009B408C">
        <w:rPr>
          <w:sz w:val="28"/>
        </w:rPr>
        <w:t xml:space="preserve"> screen break every </w:t>
      </w:r>
      <w:r w:rsidRPr="009B408C">
        <w:rPr>
          <w:bCs/>
          <w:sz w:val="28"/>
        </w:rPr>
        <w:t>two hours</w:t>
      </w:r>
      <w:r w:rsidRPr="009B408C">
        <w:rPr>
          <w:sz w:val="28"/>
        </w:rPr>
        <w:t xml:space="preserve">. </w:t>
      </w:r>
    </w:p>
    <w:p w14:paraId="7E3BAD42" w14:textId="77777777" w:rsidR="009B408C" w:rsidRPr="009B408C" w:rsidRDefault="009B408C" w:rsidP="009B408C">
      <w:pPr>
        <w:pStyle w:val="TSB-Level1Numbers"/>
        <w:rPr>
          <w:sz w:val="28"/>
        </w:rPr>
      </w:pPr>
      <w:r w:rsidRPr="009B408C">
        <w:rPr>
          <w:sz w:val="28"/>
        </w:rPr>
        <w:lastRenderedPageBreak/>
        <w:t xml:space="preserve">Screen break frequency will be adjusted to </w:t>
      </w:r>
      <w:r w:rsidRPr="009B408C">
        <w:rPr>
          <w:bCs/>
          <w:sz w:val="28"/>
        </w:rPr>
        <w:t>five minutes</w:t>
      </w:r>
      <w:r w:rsidRPr="009B408C">
        <w:rPr>
          <w:sz w:val="28"/>
        </w:rPr>
        <w:t xml:space="preserve"> every </w:t>
      </w:r>
      <w:r w:rsidRPr="009B408C">
        <w:rPr>
          <w:bCs/>
          <w:sz w:val="28"/>
        </w:rPr>
        <w:t>hour</w:t>
      </w:r>
      <w:r w:rsidRPr="009B408C">
        <w:rPr>
          <w:sz w:val="28"/>
        </w:rPr>
        <w:t xml:space="preserve"> for younger pupils or pupils with medical conditions who require more frequent screen breaks.</w:t>
      </w:r>
    </w:p>
    <w:p w14:paraId="5272CB57" w14:textId="77777777" w:rsidR="009B408C" w:rsidRPr="009B408C" w:rsidRDefault="009B408C" w:rsidP="009B408C">
      <w:pPr>
        <w:pStyle w:val="TSB-Level1Numbers"/>
        <w:rPr>
          <w:sz w:val="28"/>
        </w:rPr>
      </w:pPr>
      <w:r w:rsidRPr="009B408C">
        <w:rPr>
          <w:sz w:val="28"/>
        </w:rPr>
        <w:t xml:space="preserve">If any incidents or near-misses occur in a pupil’s home, they or their parents are required to report these to the </w:t>
      </w:r>
      <w:r w:rsidRPr="009B408C">
        <w:rPr>
          <w:bCs/>
          <w:sz w:val="28"/>
        </w:rPr>
        <w:t>health and safety officer</w:t>
      </w:r>
      <w:r w:rsidRPr="009B408C">
        <w:rPr>
          <w:sz w:val="28"/>
        </w:rPr>
        <w:t xml:space="preserve"> or other relevant member of staff immediately so that appropriate action can be taken.</w:t>
      </w:r>
    </w:p>
    <w:p w14:paraId="18EFA6F1" w14:textId="77777777" w:rsidR="009B408C" w:rsidRPr="009B408C" w:rsidRDefault="009B408C" w:rsidP="009B408C">
      <w:pPr>
        <w:pStyle w:val="Heading10"/>
      </w:pPr>
      <w:bookmarkStart w:id="12" w:name="_School_day_and"/>
      <w:bookmarkEnd w:id="12"/>
      <w:r w:rsidRPr="009B408C">
        <w:t>School day and absence</w:t>
      </w:r>
    </w:p>
    <w:p w14:paraId="3CE43954" w14:textId="56AD8A01" w:rsidR="009B408C" w:rsidRPr="009B408C" w:rsidRDefault="009B408C" w:rsidP="009B408C">
      <w:pPr>
        <w:pStyle w:val="PolicyBullets"/>
        <w:ind w:left="1565" w:firstLine="0"/>
        <w:jc w:val="both"/>
        <w:rPr>
          <w:rFonts w:ascii="Calibri" w:hAnsi="Calibri" w:cs="Calibri"/>
          <w:sz w:val="28"/>
          <w:szCs w:val="28"/>
        </w:rPr>
      </w:pPr>
      <w:bookmarkStart w:id="13" w:name="Arrival"/>
      <w:bookmarkEnd w:id="13"/>
      <w:r w:rsidRPr="009B408C">
        <w:rPr>
          <w:rFonts w:ascii="Calibri" w:hAnsi="Calibri" w:cs="Calibri"/>
          <w:sz w:val="28"/>
          <w:szCs w:val="28"/>
        </w:rPr>
        <w:t>Schools will provide parents with a timetable to indicate when pupils are expected to be available on line.</w:t>
      </w:r>
      <w:r w:rsidRPr="009B408C">
        <w:rPr>
          <w:rFonts w:ascii="Calibri" w:hAnsi="Calibri" w:cs="Calibri"/>
          <w:color w:val="FF0000"/>
          <w:sz w:val="28"/>
          <w:szCs w:val="28"/>
        </w:rPr>
        <w:t xml:space="preserve"> </w:t>
      </w:r>
      <w:r w:rsidRPr="009B408C">
        <w:rPr>
          <w:rFonts w:ascii="Calibri" w:hAnsi="Calibri" w:cs="Calibri"/>
          <w:color w:val="000000" w:themeColor="text1"/>
          <w:sz w:val="28"/>
          <w:szCs w:val="28"/>
        </w:rPr>
        <w:t xml:space="preserve">Schools will also provide tasks and activities which pupils are expected to complete by the deadline provided – this is called the Always On Learning Plan for self-isolating pupils and the </w:t>
      </w:r>
      <w:r w:rsidR="00C61D9D">
        <w:rPr>
          <w:rFonts w:ascii="Calibri" w:hAnsi="Calibri" w:cs="Calibri"/>
          <w:color w:val="000000" w:themeColor="text1"/>
          <w:sz w:val="28"/>
          <w:szCs w:val="28"/>
        </w:rPr>
        <w:t>Weekly/</w:t>
      </w:r>
      <w:r w:rsidRPr="009B408C">
        <w:rPr>
          <w:rFonts w:ascii="Calibri" w:hAnsi="Calibri" w:cs="Calibri"/>
          <w:color w:val="000000" w:themeColor="text1"/>
          <w:sz w:val="28"/>
          <w:szCs w:val="28"/>
        </w:rPr>
        <w:t>Daily Remote Learning Plan for whole school or bubble closures.  A suggested timetable is available.</w:t>
      </w:r>
      <w:r w:rsidRPr="009B408C">
        <w:rPr>
          <w:rFonts w:ascii="Calibri" w:hAnsi="Calibri" w:cs="Calibri"/>
          <w:sz w:val="28"/>
          <w:szCs w:val="28"/>
        </w:rPr>
        <w:t xml:space="preserve"> Pupils who are working remotely are entitled to regular breaks and parents should be mindful of extended periods of screen time (see 8.3)</w:t>
      </w:r>
    </w:p>
    <w:p w14:paraId="1A7813D3" w14:textId="77777777" w:rsidR="009B408C" w:rsidRPr="009B408C" w:rsidRDefault="009B408C" w:rsidP="009B408C">
      <w:pPr>
        <w:pStyle w:val="TSB-Level1Numbers"/>
      </w:pPr>
    </w:p>
    <w:p w14:paraId="0B9D43FF" w14:textId="77777777" w:rsidR="009B408C" w:rsidRPr="009B408C" w:rsidRDefault="009B408C" w:rsidP="009B408C">
      <w:pPr>
        <w:pStyle w:val="TSB-Level1Numbers"/>
        <w:rPr>
          <w:sz w:val="28"/>
        </w:rPr>
      </w:pPr>
      <w:r w:rsidRPr="009B408C">
        <w:rPr>
          <w:sz w:val="28"/>
        </w:rPr>
        <w:t>Pupils who are working remotely are entitled to regular breaks and parents should be mindful of extended periods of screen time (see 8.3)</w:t>
      </w:r>
    </w:p>
    <w:p w14:paraId="2B4645E9" w14:textId="77777777" w:rsidR="009B408C" w:rsidRPr="009B408C" w:rsidRDefault="009B408C" w:rsidP="009B408C">
      <w:pPr>
        <w:pStyle w:val="PolicyBullets"/>
        <w:ind w:left="1565" w:firstLine="0"/>
        <w:jc w:val="both"/>
        <w:rPr>
          <w:rFonts w:ascii="Calibri" w:hAnsi="Calibri" w:cs="Calibri"/>
          <w:sz w:val="28"/>
          <w:szCs w:val="28"/>
        </w:rPr>
      </w:pPr>
      <w:bookmarkStart w:id="14" w:name="Breaks"/>
      <w:bookmarkEnd w:id="14"/>
    </w:p>
    <w:p w14:paraId="41F4BEEE" w14:textId="77777777" w:rsidR="009B408C" w:rsidRPr="009B408C" w:rsidRDefault="009B408C" w:rsidP="009B408C">
      <w:pPr>
        <w:pStyle w:val="TSB-Level1Numbers"/>
        <w:rPr>
          <w:sz w:val="28"/>
        </w:rPr>
      </w:pPr>
      <w:r w:rsidRPr="009B408C">
        <w:rPr>
          <w:sz w:val="28"/>
        </w:rPr>
        <w:t>Pupils with SEND or additional medical conditions who require more regular breaks, e.g. sensory breaks, are not expected to do schoolwork during their breaks.</w:t>
      </w:r>
    </w:p>
    <w:p w14:paraId="654D8EA5" w14:textId="77777777" w:rsidR="009B408C" w:rsidRPr="009B408C" w:rsidRDefault="009B408C" w:rsidP="009B408C">
      <w:pPr>
        <w:pStyle w:val="TSB-Level1Numbers"/>
        <w:rPr>
          <w:sz w:val="28"/>
        </w:rPr>
      </w:pPr>
      <w:r w:rsidRPr="009B408C">
        <w:rPr>
          <w:sz w:val="28"/>
        </w:rPr>
        <w:t>Pupils who are unwell are not expected to be present for remote working until they are well enough to do so.</w:t>
      </w:r>
    </w:p>
    <w:p w14:paraId="6B663624" w14:textId="77777777" w:rsidR="009B408C" w:rsidRPr="009B408C" w:rsidRDefault="009B408C" w:rsidP="009B408C">
      <w:pPr>
        <w:pStyle w:val="TSB-Level1Numbers"/>
        <w:rPr>
          <w:sz w:val="28"/>
        </w:rPr>
      </w:pPr>
      <w:bookmarkStart w:id="15" w:name="Absence"/>
      <w:bookmarkEnd w:id="15"/>
      <w:r w:rsidRPr="009B408C">
        <w:rPr>
          <w:sz w:val="28"/>
        </w:rPr>
        <w:t xml:space="preserve">Parents will inform their </w:t>
      </w:r>
      <w:r w:rsidRPr="009B408C">
        <w:rPr>
          <w:bCs/>
          <w:sz w:val="28"/>
        </w:rPr>
        <w:t>child’s teacher</w:t>
      </w:r>
      <w:r w:rsidRPr="009B408C">
        <w:rPr>
          <w:sz w:val="28"/>
        </w:rPr>
        <w:t xml:space="preserve"> no later than </w:t>
      </w:r>
      <w:r w:rsidRPr="009B408C">
        <w:rPr>
          <w:bCs/>
          <w:sz w:val="28"/>
        </w:rPr>
        <w:t>8:30am</w:t>
      </w:r>
      <w:r w:rsidRPr="009B408C">
        <w:rPr>
          <w:sz w:val="28"/>
        </w:rPr>
        <w:t xml:space="preserve"> if their child is unwell.</w:t>
      </w:r>
    </w:p>
    <w:p w14:paraId="4B37F9FD" w14:textId="77777777" w:rsidR="009B408C" w:rsidRPr="009B408C" w:rsidRDefault="009B408C" w:rsidP="009B408C">
      <w:pPr>
        <w:pStyle w:val="TSB-Level1Numbers"/>
        <w:rPr>
          <w:sz w:val="28"/>
        </w:rPr>
      </w:pPr>
      <w:r w:rsidRPr="009B408C">
        <w:rPr>
          <w:sz w:val="28"/>
        </w:rPr>
        <w:t xml:space="preserve">The school will monitor absence and lateness in line with the </w:t>
      </w:r>
      <w:r w:rsidRPr="009B408C">
        <w:rPr>
          <w:bCs/>
          <w:sz w:val="28"/>
        </w:rPr>
        <w:t>Attendance Policy</w:t>
      </w:r>
      <w:r w:rsidRPr="009B408C">
        <w:rPr>
          <w:sz w:val="28"/>
        </w:rPr>
        <w:t>.</w:t>
      </w:r>
    </w:p>
    <w:p w14:paraId="3D7E42F1" w14:textId="77777777" w:rsidR="009B408C" w:rsidRPr="009B408C" w:rsidRDefault="009B408C" w:rsidP="009B408C">
      <w:pPr>
        <w:pStyle w:val="Heading10"/>
      </w:pPr>
      <w:bookmarkStart w:id="16" w:name="_Communication"/>
      <w:bookmarkEnd w:id="16"/>
      <w:r w:rsidRPr="009B408C">
        <w:lastRenderedPageBreak/>
        <w:t>Communication</w:t>
      </w:r>
    </w:p>
    <w:p w14:paraId="2FDADDD6" w14:textId="77777777" w:rsidR="009B408C" w:rsidRPr="009B408C" w:rsidRDefault="009B408C" w:rsidP="009B408C">
      <w:pPr>
        <w:pStyle w:val="TSB-Level1Numbers"/>
        <w:rPr>
          <w:sz w:val="28"/>
        </w:rPr>
      </w:pPr>
      <w:r w:rsidRPr="009B408C">
        <w:rPr>
          <w:sz w:val="28"/>
        </w:rPr>
        <w:t>The school will ensure adequate channels of communication are arranged in the event of an emergency.</w:t>
      </w:r>
    </w:p>
    <w:p w14:paraId="7A7D1CC0" w14:textId="77777777" w:rsidR="009B408C" w:rsidRPr="009B408C" w:rsidRDefault="009B408C" w:rsidP="009B408C">
      <w:pPr>
        <w:pStyle w:val="TSB-Level1Numbers"/>
        <w:rPr>
          <w:sz w:val="28"/>
        </w:rPr>
      </w:pPr>
      <w:r w:rsidRPr="009B408C">
        <w:rPr>
          <w:sz w:val="28"/>
        </w:rPr>
        <w:t xml:space="preserve">The school will communicate with parents via </w:t>
      </w:r>
      <w:r w:rsidRPr="009B408C">
        <w:rPr>
          <w:bCs/>
          <w:sz w:val="28"/>
        </w:rPr>
        <w:t xml:space="preserve">the normal systems </w:t>
      </w:r>
      <w:proofErr w:type="spellStart"/>
      <w:r w:rsidRPr="009B408C">
        <w:rPr>
          <w:bCs/>
          <w:sz w:val="28"/>
        </w:rPr>
        <w:t>ie</w:t>
      </w:r>
      <w:proofErr w:type="spellEnd"/>
      <w:r w:rsidRPr="009B408C">
        <w:rPr>
          <w:bCs/>
          <w:sz w:val="28"/>
        </w:rPr>
        <w:t xml:space="preserve"> </w:t>
      </w:r>
      <w:proofErr w:type="spellStart"/>
      <w:r w:rsidRPr="009B408C">
        <w:rPr>
          <w:bCs/>
          <w:sz w:val="28"/>
        </w:rPr>
        <w:t>Parentmail</w:t>
      </w:r>
      <w:proofErr w:type="spellEnd"/>
      <w:r w:rsidRPr="009B408C">
        <w:rPr>
          <w:bCs/>
          <w:sz w:val="28"/>
        </w:rPr>
        <w:t xml:space="preserve">, Dojo </w:t>
      </w:r>
      <w:proofErr w:type="spellStart"/>
      <w:r w:rsidRPr="009B408C">
        <w:rPr>
          <w:bCs/>
          <w:sz w:val="28"/>
        </w:rPr>
        <w:t>etc</w:t>
      </w:r>
      <w:proofErr w:type="spellEnd"/>
      <w:r w:rsidRPr="009B408C">
        <w:rPr>
          <w:sz w:val="28"/>
        </w:rPr>
        <w:t xml:space="preserve"> and the </w:t>
      </w:r>
      <w:r w:rsidRPr="009B408C">
        <w:rPr>
          <w:bCs/>
          <w:sz w:val="28"/>
        </w:rPr>
        <w:t>school website</w:t>
      </w:r>
      <w:r w:rsidRPr="009B408C">
        <w:rPr>
          <w:sz w:val="28"/>
        </w:rPr>
        <w:t xml:space="preserve"> about remote learning arrangements as soon as possible.</w:t>
      </w:r>
    </w:p>
    <w:p w14:paraId="2CC4F2EE" w14:textId="77777777" w:rsidR="009B408C" w:rsidRPr="009B408C" w:rsidRDefault="009B408C" w:rsidP="009B408C">
      <w:pPr>
        <w:pStyle w:val="TSB-Level1Numbers"/>
        <w:rPr>
          <w:sz w:val="28"/>
        </w:rPr>
      </w:pPr>
      <w:r w:rsidRPr="009B408C">
        <w:rPr>
          <w:sz w:val="28"/>
        </w:rPr>
        <w:t xml:space="preserve">The </w:t>
      </w:r>
      <w:r w:rsidRPr="009B408C">
        <w:rPr>
          <w:bCs/>
          <w:sz w:val="28"/>
        </w:rPr>
        <w:t>headteacher</w:t>
      </w:r>
      <w:r w:rsidRPr="009B408C">
        <w:rPr>
          <w:sz w:val="28"/>
        </w:rPr>
        <w:t xml:space="preserve"> will communicate with staff as soon as possible via </w:t>
      </w:r>
      <w:r w:rsidRPr="009B408C">
        <w:rPr>
          <w:bCs/>
          <w:sz w:val="28"/>
        </w:rPr>
        <w:t xml:space="preserve">email </w:t>
      </w:r>
      <w:r w:rsidRPr="009B408C">
        <w:rPr>
          <w:sz w:val="28"/>
        </w:rPr>
        <w:t>about any remote learning arrangements.</w:t>
      </w:r>
    </w:p>
    <w:p w14:paraId="1AA84DA2" w14:textId="77777777" w:rsidR="009B408C" w:rsidRPr="009B408C" w:rsidRDefault="009B408C" w:rsidP="009B408C">
      <w:pPr>
        <w:pStyle w:val="TSB-Level1Numbers"/>
        <w:rPr>
          <w:sz w:val="28"/>
        </w:rPr>
      </w:pPr>
      <w:r w:rsidRPr="009B408C">
        <w:rPr>
          <w:sz w:val="28"/>
        </w:rPr>
        <w:t>Members of staff involved in remote teaching will ensure they have a working mobile device that is available to take phone calls during their agreed working hours.</w:t>
      </w:r>
    </w:p>
    <w:p w14:paraId="45B70A08" w14:textId="77777777" w:rsidR="009B408C" w:rsidRPr="009B408C" w:rsidRDefault="009B408C" w:rsidP="009B408C">
      <w:pPr>
        <w:pStyle w:val="TSB-Level1Numbers"/>
        <w:rPr>
          <w:sz w:val="28"/>
        </w:rPr>
      </w:pPr>
      <w:r w:rsidRPr="009B408C">
        <w:rPr>
          <w:sz w:val="28"/>
        </w:rPr>
        <w:t>The school understands that pupils learning remotely have the right to privacy out-of-hours and should be able to separate their school and home lives – communication is only permitted during school hours.</w:t>
      </w:r>
    </w:p>
    <w:p w14:paraId="1A08A801" w14:textId="77777777" w:rsidR="009B408C" w:rsidRPr="009B408C" w:rsidRDefault="009B408C" w:rsidP="009B408C">
      <w:pPr>
        <w:pStyle w:val="TSB-Level1Numbers"/>
        <w:rPr>
          <w:sz w:val="28"/>
        </w:rPr>
      </w:pPr>
      <w:r w:rsidRPr="009B408C">
        <w:rPr>
          <w:sz w:val="28"/>
        </w:rPr>
        <w:t xml:space="preserve">Members of staff will have contact with their line manager </w:t>
      </w:r>
      <w:r w:rsidRPr="009B408C">
        <w:rPr>
          <w:bCs/>
          <w:sz w:val="28"/>
        </w:rPr>
        <w:t>once</w:t>
      </w:r>
      <w:r w:rsidRPr="009B408C">
        <w:rPr>
          <w:sz w:val="28"/>
        </w:rPr>
        <w:t xml:space="preserve"> per </w:t>
      </w:r>
      <w:r w:rsidRPr="009B408C">
        <w:rPr>
          <w:bCs/>
          <w:sz w:val="28"/>
        </w:rPr>
        <w:t>week</w:t>
      </w:r>
      <w:r w:rsidRPr="009B408C">
        <w:rPr>
          <w:sz w:val="28"/>
        </w:rPr>
        <w:t>.</w:t>
      </w:r>
    </w:p>
    <w:p w14:paraId="5921F2B2" w14:textId="77777777" w:rsidR="009B408C" w:rsidRPr="009B408C" w:rsidRDefault="009B408C" w:rsidP="009B408C">
      <w:pPr>
        <w:pStyle w:val="TSB-Level1Numbers"/>
        <w:rPr>
          <w:sz w:val="28"/>
        </w:rPr>
      </w:pPr>
      <w:r w:rsidRPr="009B408C">
        <w:rPr>
          <w:sz w:val="28"/>
        </w:rPr>
        <w:t xml:space="preserve">As much as possible, all communication with pupils and their parents will take place within the school hours outlined in </w:t>
      </w:r>
      <w:hyperlink w:anchor="_School_day_and" w:history="1">
        <w:r w:rsidRPr="009B408C">
          <w:rPr>
            <w:rStyle w:val="Hyperlink"/>
            <w:rFonts w:cs="Calibri"/>
            <w:sz w:val="28"/>
          </w:rPr>
          <w:t>section 9</w:t>
        </w:r>
      </w:hyperlink>
      <w:r w:rsidRPr="009B408C">
        <w:rPr>
          <w:sz w:val="28"/>
        </w:rPr>
        <w:t>.</w:t>
      </w:r>
    </w:p>
    <w:p w14:paraId="066889AF" w14:textId="77777777" w:rsidR="009B408C" w:rsidRPr="009B408C" w:rsidRDefault="009B408C" w:rsidP="009B408C">
      <w:pPr>
        <w:pStyle w:val="TSB-Level1Numbers"/>
        <w:rPr>
          <w:sz w:val="28"/>
        </w:rPr>
      </w:pPr>
      <w:r w:rsidRPr="009B408C">
        <w:rPr>
          <w:sz w:val="28"/>
        </w:rPr>
        <w:t xml:space="preserve">Pupils will have verbal contact with a member of teaching staff at least </w:t>
      </w:r>
      <w:r w:rsidRPr="009B408C">
        <w:rPr>
          <w:bCs/>
          <w:sz w:val="28"/>
        </w:rPr>
        <w:t>once</w:t>
      </w:r>
      <w:r w:rsidRPr="009B408C">
        <w:rPr>
          <w:sz w:val="28"/>
        </w:rPr>
        <w:t xml:space="preserve"> per </w:t>
      </w:r>
      <w:r w:rsidRPr="009B408C">
        <w:rPr>
          <w:bCs/>
          <w:sz w:val="28"/>
        </w:rPr>
        <w:t>week</w:t>
      </w:r>
      <w:r w:rsidRPr="009B408C">
        <w:rPr>
          <w:sz w:val="28"/>
        </w:rPr>
        <w:t xml:space="preserve"> via </w:t>
      </w:r>
      <w:r w:rsidRPr="009B408C">
        <w:rPr>
          <w:bCs/>
          <w:sz w:val="28"/>
        </w:rPr>
        <w:t>Teams.</w:t>
      </w:r>
    </w:p>
    <w:p w14:paraId="7376AB14" w14:textId="77777777" w:rsidR="009B408C" w:rsidRPr="009B408C" w:rsidRDefault="009B408C" w:rsidP="009B408C">
      <w:pPr>
        <w:pStyle w:val="TSB-Level1Numbers"/>
        <w:rPr>
          <w:sz w:val="28"/>
        </w:rPr>
      </w:pPr>
      <w:r w:rsidRPr="009B408C">
        <w:rPr>
          <w:sz w:val="28"/>
        </w:rPr>
        <w:t>Parents and pupils will inform the relevant member of staff as soon as possible if schoolwork cannot be completed.</w:t>
      </w:r>
    </w:p>
    <w:p w14:paraId="2A8E1A6C" w14:textId="77777777" w:rsidR="009B408C" w:rsidRPr="009B408C" w:rsidRDefault="009B408C" w:rsidP="009B408C">
      <w:pPr>
        <w:pStyle w:val="TSB-Level1Numbers"/>
        <w:rPr>
          <w:sz w:val="28"/>
        </w:rPr>
      </w:pPr>
      <w:r w:rsidRPr="009B408C">
        <w:rPr>
          <w:sz w:val="28"/>
        </w:rPr>
        <w:t xml:space="preserve">Issues with remote learning or data protection will be communicated to the </w:t>
      </w:r>
      <w:r w:rsidRPr="009B408C">
        <w:rPr>
          <w:bCs/>
          <w:sz w:val="28"/>
        </w:rPr>
        <w:t>pupils’ teacher</w:t>
      </w:r>
      <w:r w:rsidRPr="009B408C">
        <w:rPr>
          <w:sz w:val="28"/>
        </w:rPr>
        <w:t xml:space="preserve"> as soon as possible so they can investigate and resolve the issue.</w:t>
      </w:r>
    </w:p>
    <w:p w14:paraId="28987A53" w14:textId="77777777" w:rsidR="009B408C" w:rsidRPr="009B408C" w:rsidRDefault="009B408C" w:rsidP="009B408C">
      <w:pPr>
        <w:pStyle w:val="TSB-Level1Numbers"/>
        <w:rPr>
          <w:sz w:val="28"/>
        </w:rPr>
      </w:pPr>
      <w:r w:rsidRPr="009B408C">
        <w:rPr>
          <w:sz w:val="28"/>
        </w:rPr>
        <w:t xml:space="preserve">The </w:t>
      </w:r>
      <w:r w:rsidRPr="009B408C">
        <w:rPr>
          <w:bCs/>
          <w:sz w:val="28"/>
        </w:rPr>
        <w:t>pupils’ teacher</w:t>
      </w:r>
      <w:r w:rsidRPr="009B408C">
        <w:rPr>
          <w:sz w:val="28"/>
        </w:rPr>
        <w:t xml:space="preserve"> will keep parents and pupils informed of any changes to the remote learning arrangements or the schoolwork set.</w:t>
      </w:r>
    </w:p>
    <w:p w14:paraId="7C999ADD" w14:textId="5805DFCB" w:rsidR="009B408C" w:rsidRDefault="009B408C" w:rsidP="009B408C">
      <w:pPr>
        <w:pStyle w:val="TSB-Level1Numbers"/>
        <w:rPr>
          <w:sz w:val="28"/>
        </w:rPr>
      </w:pPr>
      <w:r w:rsidRPr="009B408C">
        <w:rPr>
          <w:sz w:val="28"/>
        </w:rPr>
        <w:lastRenderedPageBreak/>
        <w:t xml:space="preserve">The </w:t>
      </w:r>
      <w:r w:rsidRPr="009B408C">
        <w:rPr>
          <w:bCs/>
          <w:sz w:val="28"/>
        </w:rPr>
        <w:t>headteacher</w:t>
      </w:r>
      <w:r w:rsidRPr="009B408C">
        <w:rPr>
          <w:sz w:val="28"/>
        </w:rPr>
        <w:t xml:space="preserve"> will review the effectiveness of communication on a </w:t>
      </w:r>
      <w:r w:rsidRPr="009B408C">
        <w:rPr>
          <w:bCs/>
          <w:sz w:val="28"/>
        </w:rPr>
        <w:t xml:space="preserve">fortnightly </w:t>
      </w:r>
      <w:r w:rsidRPr="009B408C">
        <w:rPr>
          <w:sz w:val="28"/>
        </w:rPr>
        <w:t>basis and ensure measures are put in place to address gaps or weaknesses in communication.</w:t>
      </w:r>
    </w:p>
    <w:p w14:paraId="74676355" w14:textId="71439B9C" w:rsidR="003F3C95" w:rsidRDefault="003F3C95" w:rsidP="003F3C95">
      <w:pPr>
        <w:pStyle w:val="TSB-Level1Numbers"/>
        <w:ind w:left="1202"/>
        <w:jc w:val="left"/>
        <w:rPr>
          <w:sz w:val="28"/>
        </w:rPr>
      </w:pPr>
      <w:r>
        <w:rPr>
          <w:sz w:val="28"/>
        </w:rPr>
        <w:t>The latest Derbyshire County Council Guidance can be found at;</w:t>
      </w:r>
    </w:p>
    <w:p w14:paraId="49B59A12" w14:textId="51020C45" w:rsidR="003F3C95" w:rsidRDefault="003F3C95" w:rsidP="003F3C95">
      <w:pPr>
        <w:pStyle w:val="TSB-Level1Numbers"/>
        <w:ind w:left="1202"/>
        <w:jc w:val="left"/>
        <w:rPr>
          <w:sz w:val="28"/>
        </w:rPr>
      </w:pPr>
      <w:hyperlink r:id="rId13" w:history="1">
        <w:r w:rsidRPr="008578ED">
          <w:rPr>
            <w:rStyle w:val="Hyperlink"/>
            <w:sz w:val="28"/>
          </w:rPr>
          <w:t>https://schoolsnet.derbyshire.gov.uk/administration-services-and-support/coronavirus-information/information-and-advice-to-schools.aspx</w:t>
        </w:r>
      </w:hyperlink>
    </w:p>
    <w:p w14:paraId="234BF7EF" w14:textId="60128A3B" w:rsidR="003F3C95" w:rsidRDefault="003F3C95" w:rsidP="003F3C95">
      <w:pPr>
        <w:pStyle w:val="TSB-Level1Numbers"/>
        <w:ind w:left="1202"/>
        <w:jc w:val="left"/>
        <w:rPr>
          <w:sz w:val="28"/>
        </w:rPr>
      </w:pPr>
      <w:r>
        <w:rPr>
          <w:sz w:val="28"/>
        </w:rPr>
        <w:t>This policy operates in conjunction with the following school policies:</w:t>
      </w:r>
    </w:p>
    <w:p w14:paraId="424DD91E" w14:textId="1A753693" w:rsidR="003F3C95" w:rsidRDefault="003F3C95" w:rsidP="003F3C95">
      <w:pPr>
        <w:pStyle w:val="TSB-Level1Numbers"/>
        <w:numPr>
          <w:ilvl w:val="0"/>
          <w:numId w:val="27"/>
        </w:numPr>
        <w:jc w:val="left"/>
        <w:rPr>
          <w:sz w:val="28"/>
        </w:rPr>
      </w:pPr>
      <w:r>
        <w:rPr>
          <w:sz w:val="28"/>
        </w:rPr>
        <w:t>Accessibility Policy</w:t>
      </w:r>
    </w:p>
    <w:p w14:paraId="1DBB6D1C" w14:textId="246730F2" w:rsidR="003F3C95" w:rsidRDefault="003F3C95" w:rsidP="003F3C95">
      <w:pPr>
        <w:pStyle w:val="TSB-Level1Numbers"/>
        <w:numPr>
          <w:ilvl w:val="0"/>
          <w:numId w:val="27"/>
        </w:numPr>
        <w:jc w:val="left"/>
        <w:rPr>
          <w:sz w:val="28"/>
        </w:rPr>
      </w:pPr>
      <w:r>
        <w:rPr>
          <w:sz w:val="28"/>
        </w:rPr>
        <w:t>Assessment Policy</w:t>
      </w:r>
    </w:p>
    <w:p w14:paraId="25CD7674" w14:textId="7B064058" w:rsidR="003F3C95" w:rsidRDefault="003F3C95" w:rsidP="003F3C95">
      <w:pPr>
        <w:pStyle w:val="TSB-Level1Numbers"/>
        <w:numPr>
          <w:ilvl w:val="0"/>
          <w:numId w:val="27"/>
        </w:numPr>
        <w:jc w:val="left"/>
        <w:rPr>
          <w:sz w:val="28"/>
        </w:rPr>
      </w:pPr>
      <w:r>
        <w:rPr>
          <w:sz w:val="28"/>
        </w:rPr>
        <w:t>Attendance and Absence Policy</w:t>
      </w:r>
    </w:p>
    <w:p w14:paraId="39DF62E9" w14:textId="51A659DD" w:rsidR="003F3C95" w:rsidRDefault="003F3C95" w:rsidP="003F3C95">
      <w:pPr>
        <w:pStyle w:val="TSB-Level1Numbers"/>
        <w:numPr>
          <w:ilvl w:val="0"/>
          <w:numId w:val="27"/>
        </w:numPr>
        <w:jc w:val="left"/>
        <w:rPr>
          <w:sz w:val="28"/>
        </w:rPr>
      </w:pPr>
      <w:r>
        <w:rPr>
          <w:sz w:val="28"/>
        </w:rPr>
        <w:t>Behavioural Policy</w:t>
      </w:r>
    </w:p>
    <w:p w14:paraId="3EBADFEC" w14:textId="75D258F6" w:rsidR="003F3C95" w:rsidRDefault="003F3C95" w:rsidP="003F3C95">
      <w:pPr>
        <w:pStyle w:val="TSB-Level1Numbers"/>
        <w:numPr>
          <w:ilvl w:val="0"/>
          <w:numId w:val="27"/>
        </w:numPr>
        <w:jc w:val="left"/>
        <w:rPr>
          <w:sz w:val="28"/>
        </w:rPr>
      </w:pPr>
      <w:r>
        <w:rPr>
          <w:sz w:val="28"/>
        </w:rPr>
        <w:t>Child Protection and safeguarding Policy</w:t>
      </w:r>
    </w:p>
    <w:p w14:paraId="21ABC1DE" w14:textId="29E96976" w:rsidR="003F3C95" w:rsidRDefault="003F3C95" w:rsidP="003F3C95">
      <w:pPr>
        <w:pStyle w:val="TSB-Level1Numbers"/>
        <w:numPr>
          <w:ilvl w:val="0"/>
          <w:numId w:val="27"/>
        </w:numPr>
        <w:jc w:val="left"/>
        <w:rPr>
          <w:sz w:val="28"/>
        </w:rPr>
      </w:pPr>
      <w:r>
        <w:rPr>
          <w:sz w:val="28"/>
        </w:rPr>
        <w:t>Children missing in Education Policy</w:t>
      </w:r>
    </w:p>
    <w:p w14:paraId="7A7FAE87" w14:textId="04FC9502" w:rsidR="003F3C95" w:rsidRDefault="003F3C95" w:rsidP="003F3C95">
      <w:pPr>
        <w:pStyle w:val="TSB-Level1Numbers"/>
        <w:numPr>
          <w:ilvl w:val="0"/>
          <w:numId w:val="27"/>
        </w:numPr>
        <w:jc w:val="left"/>
        <w:rPr>
          <w:sz w:val="28"/>
        </w:rPr>
      </w:pPr>
      <w:r>
        <w:rPr>
          <w:sz w:val="28"/>
        </w:rPr>
        <w:t>Code of Conduct- parents/Home school Learning agreement</w:t>
      </w:r>
    </w:p>
    <w:p w14:paraId="68ED1AFB" w14:textId="06017BE4" w:rsidR="003F3C95" w:rsidRDefault="003F3C95" w:rsidP="003F3C95">
      <w:pPr>
        <w:pStyle w:val="TSB-Level1Numbers"/>
        <w:numPr>
          <w:ilvl w:val="0"/>
          <w:numId w:val="27"/>
        </w:numPr>
        <w:jc w:val="left"/>
        <w:rPr>
          <w:sz w:val="28"/>
        </w:rPr>
      </w:pPr>
      <w:r>
        <w:rPr>
          <w:sz w:val="28"/>
        </w:rPr>
        <w:t>Code of Conduct- Pupils</w:t>
      </w:r>
    </w:p>
    <w:p w14:paraId="01FA7BDA" w14:textId="216B9463" w:rsidR="003F3C95" w:rsidRDefault="003F3C95" w:rsidP="003F3C95">
      <w:pPr>
        <w:pStyle w:val="TSB-Level1Numbers"/>
        <w:numPr>
          <w:ilvl w:val="0"/>
          <w:numId w:val="27"/>
        </w:numPr>
        <w:jc w:val="left"/>
        <w:rPr>
          <w:sz w:val="28"/>
        </w:rPr>
      </w:pPr>
      <w:r>
        <w:rPr>
          <w:sz w:val="28"/>
        </w:rPr>
        <w:t>Code of Conduct- staff</w:t>
      </w:r>
    </w:p>
    <w:p w14:paraId="372860EC" w14:textId="6689F3CD" w:rsidR="003F3C95" w:rsidRDefault="003F3C95" w:rsidP="003F3C95">
      <w:pPr>
        <w:pStyle w:val="TSB-Level1Numbers"/>
        <w:numPr>
          <w:ilvl w:val="0"/>
          <w:numId w:val="27"/>
        </w:numPr>
        <w:jc w:val="left"/>
        <w:rPr>
          <w:sz w:val="28"/>
        </w:rPr>
      </w:pPr>
      <w:r>
        <w:rPr>
          <w:sz w:val="28"/>
        </w:rPr>
        <w:t>Curriculum Policy</w:t>
      </w:r>
    </w:p>
    <w:p w14:paraId="555AF183" w14:textId="2F629AC4" w:rsidR="003F3C95" w:rsidRDefault="003F3C95" w:rsidP="003F3C95">
      <w:pPr>
        <w:pStyle w:val="TSB-Level1Numbers"/>
        <w:numPr>
          <w:ilvl w:val="0"/>
          <w:numId w:val="27"/>
        </w:numPr>
        <w:jc w:val="left"/>
        <w:rPr>
          <w:sz w:val="28"/>
        </w:rPr>
      </w:pPr>
      <w:r>
        <w:rPr>
          <w:sz w:val="28"/>
        </w:rPr>
        <w:t>Data Protection Policy and associated Privacy Notices</w:t>
      </w:r>
    </w:p>
    <w:p w14:paraId="74D82439" w14:textId="4E2AED5F" w:rsidR="003F3C95" w:rsidRDefault="003F3C95" w:rsidP="003F3C95">
      <w:pPr>
        <w:pStyle w:val="TSB-Level1Numbers"/>
        <w:numPr>
          <w:ilvl w:val="0"/>
          <w:numId w:val="27"/>
        </w:numPr>
        <w:jc w:val="left"/>
        <w:rPr>
          <w:sz w:val="28"/>
        </w:rPr>
      </w:pPr>
      <w:r>
        <w:rPr>
          <w:sz w:val="28"/>
        </w:rPr>
        <w:t>Health and safety Policy</w:t>
      </w:r>
    </w:p>
    <w:p w14:paraId="5FE138B7" w14:textId="230AA592" w:rsidR="003F3C95" w:rsidRDefault="003F3C95" w:rsidP="003F3C95">
      <w:pPr>
        <w:pStyle w:val="TSB-Level1Numbers"/>
        <w:numPr>
          <w:ilvl w:val="0"/>
          <w:numId w:val="27"/>
        </w:numPr>
        <w:jc w:val="left"/>
        <w:rPr>
          <w:sz w:val="28"/>
        </w:rPr>
      </w:pPr>
      <w:r>
        <w:rPr>
          <w:sz w:val="28"/>
        </w:rPr>
        <w:t>Marking and Feedback Policy</w:t>
      </w:r>
    </w:p>
    <w:p w14:paraId="6A7EA475" w14:textId="6EDDD85D" w:rsidR="003F3C95" w:rsidRDefault="00944C3D" w:rsidP="003F3C95">
      <w:pPr>
        <w:pStyle w:val="TSB-Level1Numbers"/>
        <w:numPr>
          <w:ilvl w:val="0"/>
          <w:numId w:val="27"/>
        </w:numPr>
        <w:jc w:val="left"/>
        <w:rPr>
          <w:sz w:val="28"/>
        </w:rPr>
      </w:pPr>
      <w:r>
        <w:rPr>
          <w:sz w:val="28"/>
        </w:rPr>
        <w:t>Online safety policy</w:t>
      </w:r>
    </w:p>
    <w:p w14:paraId="4FC24F8F" w14:textId="1250BCFA" w:rsidR="00944C3D" w:rsidRDefault="00944C3D" w:rsidP="003F3C95">
      <w:pPr>
        <w:pStyle w:val="TSB-Level1Numbers"/>
        <w:numPr>
          <w:ilvl w:val="0"/>
          <w:numId w:val="27"/>
        </w:numPr>
        <w:jc w:val="left"/>
        <w:rPr>
          <w:sz w:val="28"/>
        </w:rPr>
      </w:pPr>
      <w:r>
        <w:rPr>
          <w:sz w:val="28"/>
        </w:rPr>
        <w:t>Pupil home school agreement</w:t>
      </w:r>
    </w:p>
    <w:p w14:paraId="3E6E6D61" w14:textId="4704AA3B" w:rsidR="00944C3D" w:rsidRDefault="00944C3D" w:rsidP="003F3C95">
      <w:pPr>
        <w:pStyle w:val="TSB-Level1Numbers"/>
        <w:numPr>
          <w:ilvl w:val="0"/>
          <w:numId w:val="27"/>
        </w:numPr>
        <w:jc w:val="left"/>
        <w:rPr>
          <w:sz w:val="28"/>
        </w:rPr>
      </w:pPr>
      <w:r>
        <w:rPr>
          <w:sz w:val="28"/>
        </w:rPr>
        <w:t>Retention</w:t>
      </w:r>
      <w:bookmarkStart w:id="17" w:name="_GoBack"/>
      <w:bookmarkEnd w:id="17"/>
      <w:r>
        <w:rPr>
          <w:sz w:val="28"/>
        </w:rPr>
        <w:t xml:space="preserve"> schedule</w:t>
      </w:r>
    </w:p>
    <w:p w14:paraId="4A008ACF" w14:textId="62FBE2D7" w:rsidR="00944C3D" w:rsidRDefault="00944C3D" w:rsidP="003F3C95">
      <w:pPr>
        <w:pStyle w:val="TSB-Level1Numbers"/>
        <w:numPr>
          <w:ilvl w:val="0"/>
          <w:numId w:val="27"/>
        </w:numPr>
        <w:jc w:val="left"/>
        <w:rPr>
          <w:sz w:val="28"/>
        </w:rPr>
      </w:pPr>
      <w:r>
        <w:rPr>
          <w:sz w:val="28"/>
        </w:rPr>
        <w:lastRenderedPageBreak/>
        <w:t>Social media policy</w:t>
      </w:r>
    </w:p>
    <w:p w14:paraId="743A4A83" w14:textId="358954F0" w:rsidR="00944C3D" w:rsidRDefault="00944C3D" w:rsidP="003F3C95">
      <w:pPr>
        <w:pStyle w:val="TSB-Level1Numbers"/>
        <w:numPr>
          <w:ilvl w:val="0"/>
          <w:numId w:val="27"/>
        </w:numPr>
        <w:jc w:val="left"/>
        <w:rPr>
          <w:sz w:val="28"/>
        </w:rPr>
      </w:pPr>
      <w:r>
        <w:rPr>
          <w:sz w:val="28"/>
        </w:rPr>
        <w:t>Special Educational Needs Policy</w:t>
      </w:r>
    </w:p>
    <w:p w14:paraId="3D8D1525" w14:textId="77777777" w:rsidR="003F3C95" w:rsidRPr="009B408C" w:rsidRDefault="003F3C95" w:rsidP="003F3C95">
      <w:pPr>
        <w:pStyle w:val="TSB-Level1Numbers"/>
        <w:numPr>
          <w:ilvl w:val="0"/>
          <w:numId w:val="27"/>
        </w:numPr>
        <w:jc w:val="left"/>
        <w:rPr>
          <w:sz w:val="28"/>
        </w:rPr>
      </w:pPr>
    </w:p>
    <w:p w14:paraId="30D5A128" w14:textId="7B5C7D69" w:rsidR="00ED1D9B" w:rsidRPr="009B408C" w:rsidRDefault="009B408C" w:rsidP="009B408C">
      <w:pPr>
        <w:rPr>
          <w:rFonts w:ascii="Calibri" w:hAnsi="Calibri" w:cs="Calibri"/>
          <w:sz w:val="28"/>
          <w:szCs w:val="28"/>
        </w:rPr>
      </w:pPr>
      <w:bookmarkStart w:id="18" w:name="_Monitoring_and_review"/>
      <w:bookmarkEnd w:id="18"/>
      <w:r w:rsidRPr="009B408C">
        <w:rPr>
          <w:rFonts w:ascii="Calibri" w:hAnsi="Calibri" w:cs="Calibri"/>
          <w:sz w:val="28"/>
          <w:szCs w:val="28"/>
        </w:rPr>
        <w:br w:type="page"/>
      </w:r>
      <w:r w:rsidRPr="009B408C">
        <w:rPr>
          <w:rFonts w:ascii="Calibri" w:hAnsi="Calibri" w:cs="Calibri"/>
          <w:sz w:val="28"/>
          <w:szCs w:val="28"/>
        </w:rPr>
        <w:lastRenderedPageBreak/>
        <w:t>Appendix</w:t>
      </w:r>
    </w:p>
    <w:p w14:paraId="2644310A" w14:textId="77777777" w:rsidR="009B408C" w:rsidRPr="009B408C" w:rsidRDefault="009B408C" w:rsidP="009B408C">
      <w:pPr>
        <w:rPr>
          <w:rFonts w:ascii="Calibri" w:hAnsi="Calibri" w:cs="Calibri"/>
          <w:sz w:val="28"/>
          <w:szCs w:val="28"/>
        </w:rPr>
      </w:pPr>
    </w:p>
    <w:p w14:paraId="4DD61748" w14:textId="77777777" w:rsidR="009B408C" w:rsidRPr="009B408C" w:rsidRDefault="009B408C" w:rsidP="009B408C">
      <w:pPr>
        <w:rPr>
          <w:rFonts w:ascii="Calibri" w:hAnsi="Calibri" w:cs="Calibri"/>
          <w:b/>
          <w:bCs/>
          <w:sz w:val="28"/>
          <w:szCs w:val="28"/>
        </w:rPr>
      </w:pPr>
      <w:bookmarkStart w:id="19" w:name="remote"/>
      <w:r w:rsidRPr="009B408C">
        <w:rPr>
          <w:rFonts w:ascii="Calibri" w:hAnsi="Calibri" w:cs="Calibri"/>
          <w:b/>
          <w:bCs/>
          <w:sz w:val="28"/>
          <w:szCs w:val="28"/>
        </w:rPr>
        <w:t>Remote Learning During the Coronavirus (COVID-19) Pandemic</w:t>
      </w:r>
    </w:p>
    <w:bookmarkEnd w:id="19"/>
    <w:p w14:paraId="2948006C" w14:textId="77777777" w:rsidR="009B408C" w:rsidRPr="009B408C" w:rsidRDefault="009B408C" w:rsidP="009B408C">
      <w:pPr>
        <w:jc w:val="both"/>
        <w:rPr>
          <w:rFonts w:ascii="Calibri" w:hAnsi="Calibri" w:cs="Calibri"/>
          <w:sz w:val="28"/>
          <w:szCs w:val="28"/>
        </w:rPr>
      </w:pPr>
      <w:r w:rsidRPr="009B408C">
        <w:rPr>
          <w:rFonts w:ascii="Calibri" w:hAnsi="Calibri" w:cs="Calibri"/>
          <w:sz w:val="28"/>
          <w:szCs w:val="28"/>
        </w:rPr>
        <w:t xml:space="preserve">Within the ever-changing circumstances we are currently living through, we must be prepared for local restrictions. If local restrictions apply, the school will implement provision for remote learning to ensure pupils never miss out on education. We will ensure that our curriculum is inclusive and accessible to all. This policy annex outlines additional measures that will be implemented for delivering remote learning during the pandemic. </w:t>
      </w:r>
    </w:p>
    <w:p w14:paraId="4A44EBDA" w14:textId="77777777" w:rsidR="009B408C" w:rsidRPr="009B408C" w:rsidRDefault="009B408C" w:rsidP="009B408C">
      <w:pPr>
        <w:pStyle w:val="PolicyLevel3"/>
        <w:numPr>
          <w:ilvl w:val="0"/>
          <w:numId w:val="20"/>
        </w:numPr>
      </w:pPr>
      <w:r w:rsidRPr="009B408C">
        <w:t>Legal framework</w:t>
      </w:r>
    </w:p>
    <w:p w14:paraId="5118E203" w14:textId="77777777" w:rsidR="009B408C" w:rsidRPr="009B408C" w:rsidRDefault="009B408C" w:rsidP="009B408C">
      <w:pPr>
        <w:pStyle w:val="TSB-Level2Numbers"/>
        <w:numPr>
          <w:ilvl w:val="1"/>
          <w:numId w:val="20"/>
        </w:numPr>
        <w:rPr>
          <w:sz w:val="28"/>
        </w:rPr>
      </w:pPr>
      <w:r w:rsidRPr="009B408C">
        <w:rPr>
          <w:sz w:val="28"/>
        </w:rPr>
        <w:t xml:space="preserve">This policy has due regard to all relevant legislation, statutory and good practice guidance including, but not limited to, the following: </w:t>
      </w:r>
    </w:p>
    <w:p w14:paraId="42A3626F" w14:textId="77777777" w:rsidR="009B408C" w:rsidRPr="009B408C" w:rsidRDefault="009B408C" w:rsidP="009B408C">
      <w:pPr>
        <w:pStyle w:val="TSB-PolicyBullets"/>
        <w:numPr>
          <w:ilvl w:val="0"/>
          <w:numId w:val="8"/>
        </w:numPr>
        <w:tabs>
          <w:tab w:val="left" w:pos="3686"/>
        </w:tabs>
        <w:spacing w:before="0" w:after="120"/>
        <w:ind w:left="2137" w:hanging="357"/>
        <w:contextualSpacing w:val="0"/>
        <w:rPr>
          <w:rFonts w:ascii="Calibri" w:hAnsi="Calibri" w:cs="Calibri"/>
          <w:sz w:val="28"/>
          <w:szCs w:val="28"/>
        </w:rPr>
      </w:pPr>
      <w:r w:rsidRPr="009B408C">
        <w:rPr>
          <w:rFonts w:ascii="Calibri" w:hAnsi="Calibri" w:cs="Calibri"/>
          <w:sz w:val="28"/>
          <w:szCs w:val="28"/>
        </w:rPr>
        <w:t>DfE (2020) ‘Safeguarding and remote education during coronavirus (COVID-19)’</w:t>
      </w:r>
    </w:p>
    <w:p w14:paraId="110411E5" w14:textId="77777777" w:rsidR="009B408C" w:rsidRPr="009B408C" w:rsidRDefault="009B408C" w:rsidP="009B408C">
      <w:pPr>
        <w:pStyle w:val="TSB-PolicyBullets"/>
        <w:numPr>
          <w:ilvl w:val="0"/>
          <w:numId w:val="8"/>
        </w:numPr>
        <w:tabs>
          <w:tab w:val="left" w:pos="3686"/>
        </w:tabs>
        <w:spacing w:before="0" w:after="120"/>
        <w:ind w:left="2137" w:hanging="357"/>
        <w:contextualSpacing w:val="0"/>
        <w:rPr>
          <w:rFonts w:ascii="Calibri" w:hAnsi="Calibri" w:cs="Calibri"/>
          <w:sz w:val="28"/>
          <w:szCs w:val="28"/>
        </w:rPr>
      </w:pPr>
      <w:r w:rsidRPr="009B408C">
        <w:rPr>
          <w:rFonts w:ascii="Calibri" w:hAnsi="Calibri" w:cs="Calibri"/>
          <w:sz w:val="28"/>
          <w:szCs w:val="28"/>
        </w:rPr>
        <w:t>DfE (2020) ‘Adapting teaching practice for remote education’</w:t>
      </w:r>
    </w:p>
    <w:p w14:paraId="642F424D" w14:textId="77777777" w:rsidR="009B408C" w:rsidRPr="009B408C" w:rsidRDefault="009B408C" w:rsidP="009B408C">
      <w:pPr>
        <w:pStyle w:val="TSB-PolicyBullets"/>
        <w:numPr>
          <w:ilvl w:val="0"/>
          <w:numId w:val="8"/>
        </w:numPr>
        <w:tabs>
          <w:tab w:val="left" w:pos="3686"/>
        </w:tabs>
        <w:spacing w:before="0" w:after="120"/>
        <w:ind w:left="2137" w:hanging="357"/>
        <w:contextualSpacing w:val="0"/>
        <w:rPr>
          <w:rFonts w:ascii="Calibri" w:hAnsi="Calibri" w:cs="Calibri"/>
          <w:sz w:val="28"/>
          <w:szCs w:val="28"/>
        </w:rPr>
      </w:pPr>
      <w:r w:rsidRPr="009B408C">
        <w:rPr>
          <w:rFonts w:ascii="Calibri" w:hAnsi="Calibri" w:cs="Calibri"/>
          <w:sz w:val="28"/>
          <w:szCs w:val="28"/>
        </w:rPr>
        <w:t>DfE (2020) ‘Guidance for full opening: schools’</w:t>
      </w:r>
    </w:p>
    <w:p w14:paraId="040F6216" w14:textId="77777777" w:rsidR="009B408C" w:rsidRPr="009B408C" w:rsidRDefault="009B408C" w:rsidP="009B408C">
      <w:pPr>
        <w:pStyle w:val="TSB-PolicyBullets"/>
        <w:numPr>
          <w:ilvl w:val="0"/>
          <w:numId w:val="8"/>
        </w:numPr>
        <w:tabs>
          <w:tab w:val="left" w:pos="3686"/>
        </w:tabs>
        <w:spacing w:before="0" w:after="120"/>
        <w:ind w:left="2137" w:hanging="357"/>
        <w:contextualSpacing w:val="0"/>
        <w:rPr>
          <w:rFonts w:ascii="Calibri" w:hAnsi="Calibri" w:cs="Calibri"/>
          <w:sz w:val="28"/>
          <w:szCs w:val="28"/>
        </w:rPr>
      </w:pPr>
      <w:r w:rsidRPr="009B408C">
        <w:rPr>
          <w:rFonts w:ascii="Calibri" w:hAnsi="Calibri" w:cs="Calibri"/>
          <w:sz w:val="28"/>
          <w:szCs w:val="28"/>
        </w:rPr>
        <w:t>DfE (2020) ‘Get help with technology during coronavirus (COVID-19)’</w:t>
      </w:r>
    </w:p>
    <w:p w14:paraId="5D329EDC" w14:textId="77777777" w:rsidR="009B408C" w:rsidRPr="009B408C" w:rsidRDefault="009B408C" w:rsidP="009B408C">
      <w:pPr>
        <w:pStyle w:val="TSB-PolicyBullets"/>
        <w:numPr>
          <w:ilvl w:val="0"/>
          <w:numId w:val="8"/>
        </w:numPr>
        <w:tabs>
          <w:tab w:val="left" w:pos="3686"/>
        </w:tabs>
        <w:spacing w:before="0" w:after="120"/>
        <w:ind w:left="2137" w:hanging="357"/>
        <w:contextualSpacing w:val="0"/>
        <w:rPr>
          <w:rFonts w:ascii="Calibri" w:hAnsi="Calibri" w:cs="Calibri"/>
          <w:sz w:val="28"/>
          <w:szCs w:val="28"/>
        </w:rPr>
      </w:pPr>
      <w:r w:rsidRPr="009B408C">
        <w:rPr>
          <w:rFonts w:ascii="Calibri" w:hAnsi="Calibri" w:cs="Calibri"/>
          <w:sz w:val="28"/>
          <w:szCs w:val="28"/>
        </w:rPr>
        <w:t>DfE (2020) ‘Get laptops and tablets for children who cannot attend school due to coronavirus (COVID-19)’</w:t>
      </w:r>
    </w:p>
    <w:p w14:paraId="7A0558F3" w14:textId="77777777" w:rsidR="009B408C" w:rsidRPr="009B408C" w:rsidRDefault="009B408C" w:rsidP="009B408C">
      <w:pPr>
        <w:pStyle w:val="TSB-PolicyBullets"/>
        <w:numPr>
          <w:ilvl w:val="0"/>
          <w:numId w:val="8"/>
        </w:numPr>
        <w:tabs>
          <w:tab w:val="left" w:pos="3686"/>
        </w:tabs>
        <w:spacing w:before="0" w:after="120"/>
        <w:ind w:left="2137" w:hanging="357"/>
        <w:contextualSpacing w:val="0"/>
        <w:rPr>
          <w:rFonts w:ascii="Calibri" w:hAnsi="Calibri" w:cs="Calibri"/>
          <w:sz w:val="28"/>
          <w:szCs w:val="28"/>
        </w:rPr>
      </w:pPr>
      <w:r w:rsidRPr="009B408C">
        <w:rPr>
          <w:rFonts w:ascii="Calibri" w:hAnsi="Calibri" w:cs="Calibri"/>
          <w:sz w:val="28"/>
          <w:szCs w:val="28"/>
        </w:rPr>
        <w:t>DfE (2020) ‘How schools can plan for tier 2 local restrictions’</w:t>
      </w:r>
    </w:p>
    <w:p w14:paraId="3A326C39" w14:textId="77777777" w:rsidR="009B408C" w:rsidRPr="009B408C" w:rsidRDefault="009B408C" w:rsidP="009B408C">
      <w:pPr>
        <w:pStyle w:val="TSB-PolicyBullets"/>
        <w:numPr>
          <w:ilvl w:val="0"/>
          <w:numId w:val="8"/>
        </w:numPr>
        <w:tabs>
          <w:tab w:val="left" w:pos="3686"/>
        </w:tabs>
        <w:spacing w:before="0" w:after="120"/>
        <w:ind w:left="2137" w:hanging="357"/>
        <w:contextualSpacing w:val="0"/>
        <w:rPr>
          <w:rFonts w:ascii="Calibri" w:hAnsi="Calibri" w:cs="Calibri"/>
          <w:sz w:val="28"/>
          <w:szCs w:val="28"/>
        </w:rPr>
      </w:pPr>
      <w:r w:rsidRPr="009B408C">
        <w:rPr>
          <w:rFonts w:ascii="Calibri" w:hAnsi="Calibri" w:cs="Calibri"/>
          <w:sz w:val="28"/>
          <w:szCs w:val="28"/>
        </w:rPr>
        <w:t>DfE (2020) ‘Laptops, tablets and 4G wireless routers provided during coronavirus (COVID-19)’</w:t>
      </w:r>
    </w:p>
    <w:p w14:paraId="3B6E899E" w14:textId="77777777" w:rsidR="009B408C" w:rsidRPr="009B408C" w:rsidRDefault="009B408C" w:rsidP="009B408C">
      <w:pPr>
        <w:pStyle w:val="TSB-PolicyBullets"/>
        <w:numPr>
          <w:ilvl w:val="0"/>
          <w:numId w:val="8"/>
        </w:numPr>
        <w:tabs>
          <w:tab w:val="left" w:pos="3686"/>
        </w:tabs>
        <w:spacing w:before="0" w:after="120"/>
        <w:ind w:left="2137" w:hanging="357"/>
        <w:contextualSpacing w:val="0"/>
        <w:rPr>
          <w:rFonts w:ascii="Calibri" w:hAnsi="Calibri" w:cs="Calibri"/>
          <w:sz w:val="28"/>
          <w:szCs w:val="28"/>
        </w:rPr>
      </w:pPr>
      <w:r w:rsidRPr="009B408C">
        <w:rPr>
          <w:rFonts w:ascii="Calibri" w:hAnsi="Calibri" w:cs="Calibri"/>
          <w:sz w:val="28"/>
          <w:szCs w:val="28"/>
        </w:rPr>
        <w:t xml:space="preserve">Department of Health &amp; Social Care (2020) ‘COVID-19 contain framework: a guide for local decision makers’ </w:t>
      </w:r>
    </w:p>
    <w:p w14:paraId="1AA2541C" w14:textId="77777777" w:rsidR="009B408C" w:rsidRPr="009B408C" w:rsidRDefault="009B408C" w:rsidP="009B408C">
      <w:pPr>
        <w:pStyle w:val="PolicyLevel3"/>
        <w:numPr>
          <w:ilvl w:val="0"/>
          <w:numId w:val="20"/>
        </w:numPr>
      </w:pPr>
      <w:r w:rsidRPr="009B408C">
        <w:t>Contingency planning</w:t>
      </w:r>
    </w:p>
    <w:p w14:paraId="60816440" w14:textId="77777777" w:rsidR="009B408C" w:rsidRPr="009B408C" w:rsidRDefault="009B408C" w:rsidP="009B408C">
      <w:pPr>
        <w:pStyle w:val="TSB-Level1Numbers"/>
        <w:numPr>
          <w:ilvl w:val="1"/>
          <w:numId w:val="20"/>
        </w:numPr>
        <w:rPr>
          <w:sz w:val="28"/>
        </w:rPr>
      </w:pPr>
      <w:r w:rsidRPr="009B408C">
        <w:rPr>
          <w:sz w:val="28"/>
        </w:rPr>
        <w:t xml:space="preserve">The school will work closely with the Trust to ensure the premises are COVID-secure, and will complete all necessary risk assessments – results of the opening risk assessment will be published on the school’s website. </w:t>
      </w:r>
    </w:p>
    <w:p w14:paraId="5EEFE049" w14:textId="77777777" w:rsidR="009B408C" w:rsidRPr="009B408C" w:rsidRDefault="009B408C" w:rsidP="009B408C">
      <w:pPr>
        <w:pStyle w:val="TSB-Level1Numbers"/>
        <w:numPr>
          <w:ilvl w:val="1"/>
          <w:numId w:val="20"/>
        </w:numPr>
        <w:rPr>
          <w:sz w:val="28"/>
        </w:rPr>
      </w:pPr>
      <w:r w:rsidRPr="009B408C">
        <w:rPr>
          <w:sz w:val="28"/>
        </w:rPr>
        <w:lastRenderedPageBreak/>
        <w:t xml:space="preserve">The school will work closely with the local health protection team when local restrictions apply and implement the provisions set within their contingency plan. </w:t>
      </w:r>
    </w:p>
    <w:p w14:paraId="337C4615" w14:textId="77777777" w:rsidR="009B408C" w:rsidRPr="009B408C" w:rsidRDefault="009B408C" w:rsidP="009B408C">
      <w:pPr>
        <w:pStyle w:val="TSB-Level1Numbers"/>
        <w:numPr>
          <w:ilvl w:val="1"/>
          <w:numId w:val="20"/>
        </w:numPr>
        <w:rPr>
          <w:sz w:val="28"/>
        </w:rPr>
      </w:pPr>
      <w:r w:rsidRPr="009B408C">
        <w:rPr>
          <w:sz w:val="28"/>
        </w:rPr>
        <w:t xml:space="preserve">The school will communicate its contingency plans for local restrictions with parents, including whether it will remain open to vulnerable pupils and children of critical workers, or if remote working will be applicable for all. </w:t>
      </w:r>
    </w:p>
    <w:p w14:paraId="41996D3E" w14:textId="77777777" w:rsidR="009B408C" w:rsidRPr="009B408C" w:rsidRDefault="009B408C" w:rsidP="009B408C">
      <w:pPr>
        <w:pStyle w:val="TSB-Level1Numbers"/>
        <w:numPr>
          <w:ilvl w:val="1"/>
          <w:numId w:val="20"/>
        </w:numPr>
        <w:rPr>
          <w:sz w:val="28"/>
        </w:rPr>
      </w:pPr>
      <w:r w:rsidRPr="009B408C">
        <w:rPr>
          <w:sz w:val="28"/>
        </w:rPr>
        <w:t>If local restrictions are</w:t>
      </w:r>
      <w:r w:rsidRPr="009B408C">
        <w:rPr>
          <w:b/>
          <w:bCs/>
          <w:sz w:val="28"/>
        </w:rPr>
        <w:t xml:space="preserve"> not </w:t>
      </w:r>
      <w:r w:rsidRPr="009B408C">
        <w:rPr>
          <w:sz w:val="28"/>
        </w:rPr>
        <w:t xml:space="preserve">applied, but a single class or ‘bubble’ needs to self-isolate, the school will immediately implement remote learning for that group. </w:t>
      </w:r>
    </w:p>
    <w:p w14:paraId="3600C6A8" w14:textId="77777777" w:rsidR="009B408C" w:rsidRPr="009B408C" w:rsidRDefault="009B408C" w:rsidP="009B408C">
      <w:pPr>
        <w:pStyle w:val="TSB-Level1Numbers"/>
        <w:numPr>
          <w:ilvl w:val="1"/>
          <w:numId w:val="20"/>
        </w:numPr>
        <w:rPr>
          <w:sz w:val="28"/>
        </w:rPr>
      </w:pPr>
      <w:r w:rsidRPr="009B408C">
        <w:rPr>
          <w:sz w:val="28"/>
        </w:rPr>
        <w:t>The level of</w:t>
      </w:r>
      <w:r w:rsidRPr="009B408C">
        <w:rPr>
          <w:b/>
          <w:bCs/>
          <w:sz w:val="28"/>
        </w:rPr>
        <w:t xml:space="preserve"> </w:t>
      </w:r>
      <w:r w:rsidRPr="009B408C">
        <w:rPr>
          <w:sz w:val="28"/>
        </w:rPr>
        <w:t>remote learning provision required will be based on the government’s four tiers of local restrictions. Where there are no local restrictions in place, the school will continue to remain fully open to all, and these tiers will not apply.</w:t>
      </w:r>
    </w:p>
    <w:p w14:paraId="56D1DA6B" w14:textId="77777777" w:rsidR="009B408C" w:rsidRPr="009B408C" w:rsidRDefault="009B408C" w:rsidP="009B408C">
      <w:pPr>
        <w:pStyle w:val="TSB-Level1Numbers"/>
        <w:rPr>
          <w:sz w:val="28"/>
        </w:rPr>
      </w:pPr>
      <w:r w:rsidRPr="009B408C">
        <w:rPr>
          <w:sz w:val="28"/>
        </w:rPr>
        <w:t>Tier 1 local restrictions</w:t>
      </w:r>
    </w:p>
    <w:p w14:paraId="4BB52E56" w14:textId="77777777" w:rsidR="009B408C" w:rsidRPr="009B408C" w:rsidRDefault="009B408C" w:rsidP="009B408C">
      <w:pPr>
        <w:pStyle w:val="TSB-Level1Numbers"/>
        <w:numPr>
          <w:ilvl w:val="1"/>
          <w:numId w:val="20"/>
        </w:numPr>
        <w:rPr>
          <w:sz w:val="28"/>
        </w:rPr>
      </w:pPr>
      <w:r w:rsidRPr="009B408C">
        <w:rPr>
          <w:sz w:val="28"/>
        </w:rPr>
        <w:t>The school will remain open if tier 1 restrictions are in place, and remote learning will not be provided at this time.</w:t>
      </w:r>
    </w:p>
    <w:p w14:paraId="00BF6F90" w14:textId="77777777" w:rsidR="009B408C" w:rsidRPr="009B408C" w:rsidRDefault="009B408C" w:rsidP="009B408C">
      <w:pPr>
        <w:pStyle w:val="TSB-Level1Numbers"/>
        <w:rPr>
          <w:sz w:val="28"/>
        </w:rPr>
      </w:pPr>
      <w:r w:rsidRPr="009B408C">
        <w:rPr>
          <w:color w:val="347186"/>
          <w:sz w:val="28"/>
        </w:rPr>
        <w:t xml:space="preserve">       </w:t>
      </w:r>
      <w:r w:rsidRPr="009B408C">
        <w:rPr>
          <w:sz w:val="28"/>
        </w:rPr>
        <w:t>Tier 2 local restrictions</w:t>
      </w:r>
    </w:p>
    <w:p w14:paraId="4B27A461" w14:textId="77777777" w:rsidR="009B408C" w:rsidRPr="009B408C" w:rsidRDefault="009B408C" w:rsidP="009B408C">
      <w:pPr>
        <w:pStyle w:val="TSB-Level1Numbers"/>
        <w:numPr>
          <w:ilvl w:val="1"/>
          <w:numId w:val="20"/>
        </w:numPr>
        <w:rPr>
          <w:sz w:val="28"/>
        </w:rPr>
      </w:pPr>
      <w:bookmarkStart w:id="20" w:name="_Hlk51160575"/>
      <w:r w:rsidRPr="009B408C">
        <w:rPr>
          <w:sz w:val="28"/>
        </w:rPr>
        <w:t>The school will remain open if tier 2 restrictions are in place, and remote learning will not be provided at this time.</w:t>
      </w:r>
      <w:bookmarkEnd w:id="20"/>
    </w:p>
    <w:p w14:paraId="4AD9F880" w14:textId="77777777" w:rsidR="009B408C" w:rsidRPr="009B408C" w:rsidRDefault="009B408C" w:rsidP="009B408C">
      <w:pPr>
        <w:pStyle w:val="TSB-Level1Numbers"/>
        <w:rPr>
          <w:sz w:val="28"/>
        </w:rPr>
      </w:pPr>
      <w:r w:rsidRPr="009B408C">
        <w:rPr>
          <w:sz w:val="28"/>
        </w:rPr>
        <w:t xml:space="preserve">      </w:t>
      </w:r>
      <w:r w:rsidRPr="009B408C">
        <w:rPr>
          <w:color w:val="347186"/>
          <w:sz w:val="28"/>
        </w:rPr>
        <w:t xml:space="preserve"> </w:t>
      </w:r>
      <w:r w:rsidRPr="009B408C">
        <w:rPr>
          <w:sz w:val="28"/>
        </w:rPr>
        <w:t>Tier 3 local restrictions</w:t>
      </w:r>
    </w:p>
    <w:p w14:paraId="271F34F2" w14:textId="77777777" w:rsidR="009B408C" w:rsidRPr="009B408C" w:rsidRDefault="009B408C" w:rsidP="009B408C">
      <w:pPr>
        <w:pStyle w:val="TSB-Level1Numbers"/>
        <w:rPr>
          <w:sz w:val="28"/>
        </w:rPr>
      </w:pPr>
      <w:r w:rsidRPr="009B408C">
        <w:rPr>
          <w:sz w:val="28"/>
        </w:rPr>
        <w:t>2.11 The school will remain open if tier 3 restrictions are in place, and remote learning will not be provided at this time.</w:t>
      </w:r>
    </w:p>
    <w:p w14:paraId="733EF7B6" w14:textId="77777777" w:rsidR="009B408C" w:rsidRPr="009B408C" w:rsidRDefault="009B408C" w:rsidP="009B408C">
      <w:pPr>
        <w:pStyle w:val="TSB-Level1Numbers"/>
        <w:rPr>
          <w:sz w:val="28"/>
        </w:rPr>
      </w:pPr>
      <w:r w:rsidRPr="009B408C">
        <w:rPr>
          <w:sz w:val="28"/>
        </w:rPr>
        <w:t xml:space="preserve">        Tier 4 local restrictions</w:t>
      </w:r>
    </w:p>
    <w:p w14:paraId="51B1EC1D" w14:textId="77777777" w:rsidR="009B408C" w:rsidRPr="009B408C" w:rsidRDefault="009B408C" w:rsidP="009B408C">
      <w:pPr>
        <w:pStyle w:val="TSB-Level1Numbers"/>
        <w:rPr>
          <w:sz w:val="28"/>
        </w:rPr>
      </w:pPr>
      <w:r w:rsidRPr="009B408C">
        <w:rPr>
          <w:sz w:val="28"/>
        </w:rPr>
        <w:t>2.14 The school will limit on-site attendance to just vulnerable children and young people. All other pupils will receive remote education in line with section 3 of this appendix.</w:t>
      </w:r>
    </w:p>
    <w:p w14:paraId="31BBFD10" w14:textId="77777777" w:rsidR="009B408C" w:rsidRPr="009B408C" w:rsidRDefault="009B408C" w:rsidP="009B408C">
      <w:pPr>
        <w:pStyle w:val="PolicyLevel3"/>
        <w:numPr>
          <w:ilvl w:val="0"/>
          <w:numId w:val="20"/>
        </w:numPr>
        <w:rPr>
          <w:sz w:val="28"/>
        </w:rPr>
      </w:pPr>
      <w:r w:rsidRPr="009B408C">
        <w:rPr>
          <w:sz w:val="28"/>
        </w:rPr>
        <w:t xml:space="preserve">Teaching and learning </w:t>
      </w:r>
    </w:p>
    <w:p w14:paraId="13E81134" w14:textId="77777777" w:rsidR="009B408C" w:rsidRPr="009B408C" w:rsidRDefault="009B408C" w:rsidP="009B408C">
      <w:pPr>
        <w:pStyle w:val="TSB-Level1Numbers"/>
        <w:numPr>
          <w:ilvl w:val="1"/>
          <w:numId w:val="20"/>
        </w:numPr>
        <w:rPr>
          <w:sz w:val="28"/>
        </w:rPr>
      </w:pPr>
      <w:r w:rsidRPr="009B408C">
        <w:rPr>
          <w:sz w:val="28"/>
        </w:rPr>
        <w:lastRenderedPageBreak/>
        <w:t xml:space="preserve">All pupils will have access to high-quality education when remote working. </w:t>
      </w:r>
    </w:p>
    <w:p w14:paraId="48E8A8D2" w14:textId="77777777" w:rsidR="009B408C" w:rsidRPr="009B408C" w:rsidRDefault="009B408C" w:rsidP="009B408C">
      <w:pPr>
        <w:pStyle w:val="TSB-Level1Numbers"/>
        <w:numPr>
          <w:ilvl w:val="1"/>
          <w:numId w:val="20"/>
        </w:numPr>
        <w:rPr>
          <w:sz w:val="28"/>
        </w:rPr>
      </w:pPr>
      <w:r w:rsidRPr="009B408C">
        <w:rPr>
          <w:sz w:val="28"/>
        </w:rPr>
        <w:t>The school will use a range of teaching methods to cater for all different learning styles.</w:t>
      </w:r>
    </w:p>
    <w:p w14:paraId="20A14B38" w14:textId="77777777" w:rsidR="009B408C" w:rsidRPr="009B408C" w:rsidRDefault="009B408C" w:rsidP="009B408C">
      <w:pPr>
        <w:pStyle w:val="TSB-Level1Numbers"/>
        <w:numPr>
          <w:ilvl w:val="1"/>
          <w:numId w:val="20"/>
        </w:numPr>
        <w:rPr>
          <w:sz w:val="28"/>
        </w:rPr>
      </w:pPr>
      <w:r w:rsidRPr="009B408C">
        <w:rPr>
          <w:sz w:val="28"/>
        </w:rPr>
        <w:t>When teaching pupils who are working remotely, teachers will:</w:t>
      </w:r>
    </w:p>
    <w:p w14:paraId="66CF6F65"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Set assignments so that pupils have meaningful and ambitious work each day.</w:t>
      </w:r>
    </w:p>
    <w:p w14:paraId="3EF15D8B"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Deliver a planned, coherent and well-sequenced curriculum which allows skills to be built incrementally.</w:t>
      </w:r>
    </w:p>
    <w:p w14:paraId="4C9E6DE5"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Provide frequent, clear explanations of new content through high-quality curriculum resources, including through educational videos.</w:t>
      </w:r>
    </w:p>
    <w:p w14:paraId="74EAC035"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Assess progress by using questions and other suitable tasks and be clear on how regularly work will be checked.</w:t>
      </w:r>
    </w:p>
    <w:p w14:paraId="6CDC9F2C"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Adjust the pace or difficulty of what is being taught in response to questions or assessments, including, where necessary, revising material or simplifying explanations to ensure pupils’ understanding.</w:t>
      </w:r>
    </w:p>
    <w:p w14:paraId="66D346CE"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Plan a programme that is of equivalent length to the core teaching pupils would receive in school, ideally including daily contact with teachers.</w:t>
      </w:r>
    </w:p>
    <w:p w14:paraId="5250355C" w14:textId="77777777" w:rsidR="009B408C" w:rsidRPr="009B408C" w:rsidRDefault="009B408C" w:rsidP="009B408C">
      <w:pPr>
        <w:pStyle w:val="TSB-Level1Numbers"/>
        <w:numPr>
          <w:ilvl w:val="1"/>
          <w:numId w:val="20"/>
        </w:numPr>
        <w:rPr>
          <w:sz w:val="28"/>
        </w:rPr>
      </w:pPr>
      <w:r w:rsidRPr="009B408C">
        <w:rPr>
          <w:sz w:val="28"/>
        </w:rPr>
        <w:t xml:space="preserve">All provisions for remote learning will be subject to the class group’s age, ability and/or any SEND. </w:t>
      </w:r>
    </w:p>
    <w:p w14:paraId="6A1BF32B" w14:textId="77777777" w:rsidR="009B408C" w:rsidRPr="009B408C" w:rsidRDefault="009B408C" w:rsidP="009B408C">
      <w:pPr>
        <w:pStyle w:val="TSB-Level1Numbers"/>
        <w:numPr>
          <w:ilvl w:val="1"/>
          <w:numId w:val="20"/>
        </w:numPr>
        <w:rPr>
          <w:sz w:val="28"/>
        </w:rPr>
      </w:pPr>
      <w:r w:rsidRPr="009B408C">
        <w:rPr>
          <w:sz w:val="28"/>
        </w:rPr>
        <w:t xml:space="preserve">In exceptional circumstances, the school may reduce its curriculum offering to enable pupils to cope with the workload – the </w:t>
      </w:r>
      <w:r w:rsidRPr="009B408C">
        <w:rPr>
          <w:bCs/>
          <w:sz w:val="28"/>
        </w:rPr>
        <w:t>headteacher</w:t>
      </w:r>
      <w:r w:rsidRPr="009B408C">
        <w:rPr>
          <w:sz w:val="28"/>
        </w:rPr>
        <w:t xml:space="preserve"> will assess this need, keeping pupils’ best interests in mind, and will not take the decision lightly. </w:t>
      </w:r>
    </w:p>
    <w:p w14:paraId="4D4CB646" w14:textId="77777777" w:rsidR="009B408C" w:rsidRPr="009B408C" w:rsidRDefault="009B408C" w:rsidP="009B408C">
      <w:pPr>
        <w:pStyle w:val="TSB-Level1Numbers"/>
        <w:numPr>
          <w:ilvl w:val="1"/>
          <w:numId w:val="20"/>
        </w:numPr>
        <w:rPr>
          <w:sz w:val="28"/>
        </w:rPr>
      </w:pPr>
      <w:r w:rsidRPr="009B408C">
        <w:rPr>
          <w:sz w:val="28"/>
        </w:rPr>
        <w:t xml:space="preserve">Teachers will continue to make use of formative assessments throughout the academic year, e.g. quizzes. </w:t>
      </w:r>
    </w:p>
    <w:p w14:paraId="12F98CB9" w14:textId="77777777" w:rsidR="009B408C" w:rsidRPr="009B408C" w:rsidRDefault="009B408C" w:rsidP="009B408C">
      <w:pPr>
        <w:pStyle w:val="TSB-Level1Numbers"/>
        <w:numPr>
          <w:ilvl w:val="1"/>
          <w:numId w:val="20"/>
        </w:numPr>
        <w:rPr>
          <w:sz w:val="28"/>
        </w:rPr>
      </w:pPr>
      <w:r w:rsidRPr="009B408C">
        <w:rPr>
          <w:sz w:val="28"/>
        </w:rPr>
        <w:t xml:space="preserve">The school will utilise the support available through the DfE’s ‘Get help with technology during coronavirus (COVID-19)’ scheme. </w:t>
      </w:r>
    </w:p>
    <w:p w14:paraId="0A986143" w14:textId="77777777" w:rsidR="009B408C" w:rsidRPr="009B408C" w:rsidRDefault="009B408C" w:rsidP="009B408C">
      <w:pPr>
        <w:pStyle w:val="TSB-Level1Numbers"/>
        <w:numPr>
          <w:ilvl w:val="1"/>
          <w:numId w:val="20"/>
        </w:numPr>
        <w:rPr>
          <w:sz w:val="28"/>
        </w:rPr>
      </w:pPr>
      <w:r w:rsidRPr="009B408C">
        <w:rPr>
          <w:sz w:val="28"/>
        </w:rPr>
        <w:lastRenderedPageBreak/>
        <w:t>Under the scheme, the school can order laptops, tablets and 4G wireless routers to support the following groups of pupils if they do not have access to a digital device or the internet through other means:</w:t>
      </w:r>
    </w:p>
    <w:p w14:paraId="12D808D5" w14:textId="77777777" w:rsidR="009B408C" w:rsidRPr="009B408C" w:rsidRDefault="009B408C" w:rsidP="009B408C">
      <w:pPr>
        <w:pStyle w:val="TSB-PolicyBullets"/>
        <w:numPr>
          <w:ilvl w:val="0"/>
          <w:numId w:val="8"/>
        </w:numPr>
        <w:tabs>
          <w:tab w:val="left" w:pos="3686"/>
        </w:tabs>
        <w:spacing w:before="0" w:after="120"/>
        <w:ind w:left="2137" w:hanging="357"/>
        <w:contextualSpacing w:val="0"/>
        <w:rPr>
          <w:rFonts w:ascii="Calibri" w:hAnsi="Calibri" w:cs="Calibri"/>
          <w:sz w:val="28"/>
          <w:szCs w:val="28"/>
        </w:rPr>
      </w:pPr>
      <w:r w:rsidRPr="009B408C">
        <w:rPr>
          <w:rFonts w:ascii="Calibri" w:hAnsi="Calibri" w:cs="Calibri"/>
          <w:sz w:val="28"/>
          <w:szCs w:val="28"/>
        </w:rPr>
        <w:t>Pupils in Years 3 to 11</w:t>
      </w:r>
    </w:p>
    <w:p w14:paraId="04D77D6B" w14:textId="77777777" w:rsidR="009B408C" w:rsidRPr="009B408C" w:rsidRDefault="009B408C" w:rsidP="009B408C">
      <w:pPr>
        <w:pStyle w:val="TSB-PolicyBullets"/>
        <w:numPr>
          <w:ilvl w:val="0"/>
          <w:numId w:val="8"/>
        </w:numPr>
        <w:tabs>
          <w:tab w:val="left" w:pos="3686"/>
        </w:tabs>
        <w:spacing w:before="0" w:after="120"/>
        <w:ind w:left="2137" w:hanging="357"/>
        <w:contextualSpacing w:val="0"/>
        <w:rPr>
          <w:rFonts w:ascii="Calibri" w:hAnsi="Calibri" w:cs="Calibri"/>
          <w:sz w:val="28"/>
          <w:szCs w:val="28"/>
        </w:rPr>
      </w:pPr>
      <w:r w:rsidRPr="009B408C">
        <w:rPr>
          <w:rFonts w:ascii="Calibri" w:hAnsi="Calibri" w:cs="Calibri"/>
          <w:sz w:val="28"/>
          <w:szCs w:val="28"/>
        </w:rPr>
        <w:t>Clinically extremely vulnerable children across all year groups who are shielding or self-isolating in line with government advice</w:t>
      </w:r>
    </w:p>
    <w:p w14:paraId="59F32186" w14:textId="77777777" w:rsidR="009B408C" w:rsidRPr="009B408C" w:rsidRDefault="009B408C" w:rsidP="009B408C">
      <w:pPr>
        <w:pStyle w:val="TSB-PolicyBullets"/>
        <w:numPr>
          <w:ilvl w:val="0"/>
          <w:numId w:val="8"/>
        </w:numPr>
        <w:tabs>
          <w:tab w:val="left" w:pos="3686"/>
        </w:tabs>
        <w:spacing w:before="0" w:after="120"/>
        <w:ind w:left="2137" w:hanging="357"/>
        <w:contextualSpacing w:val="0"/>
        <w:rPr>
          <w:rFonts w:ascii="Calibri" w:hAnsi="Calibri" w:cs="Calibri"/>
          <w:sz w:val="28"/>
          <w:szCs w:val="28"/>
        </w:rPr>
      </w:pPr>
      <w:r w:rsidRPr="009B408C">
        <w:rPr>
          <w:rFonts w:ascii="Calibri" w:hAnsi="Calibri" w:cs="Calibri"/>
          <w:sz w:val="28"/>
          <w:szCs w:val="28"/>
        </w:rPr>
        <w:t>Children in all year groups who are unable to access remote education whilst attending school on a hospital site</w:t>
      </w:r>
    </w:p>
    <w:p w14:paraId="5F59FF99" w14:textId="77777777" w:rsidR="009B408C" w:rsidRPr="009B408C" w:rsidRDefault="009B408C" w:rsidP="009B408C">
      <w:pPr>
        <w:pStyle w:val="TSB-Level1Numbers"/>
        <w:numPr>
          <w:ilvl w:val="1"/>
          <w:numId w:val="20"/>
        </w:numPr>
        <w:rPr>
          <w:sz w:val="28"/>
        </w:rPr>
      </w:pPr>
      <w:r w:rsidRPr="009B408C">
        <w:rPr>
          <w:sz w:val="28"/>
        </w:rPr>
        <w:t>Before distributing devices, the school will ensure:</w:t>
      </w:r>
    </w:p>
    <w:p w14:paraId="1AAF7C55" w14:textId="77777777" w:rsidR="009B408C" w:rsidRPr="009B408C" w:rsidRDefault="009B408C" w:rsidP="009B408C">
      <w:pPr>
        <w:pStyle w:val="PolicyBullets"/>
        <w:numPr>
          <w:ilvl w:val="0"/>
          <w:numId w:val="6"/>
        </w:numPr>
        <w:spacing w:after="0"/>
        <w:ind w:left="1922" w:hanging="357"/>
        <w:jc w:val="both"/>
        <w:rPr>
          <w:rFonts w:ascii="Calibri" w:hAnsi="Calibri" w:cs="Calibri"/>
          <w:sz w:val="28"/>
          <w:szCs w:val="28"/>
        </w:rPr>
      </w:pPr>
      <w:r w:rsidRPr="009B408C">
        <w:rPr>
          <w:rFonts w:ascii="Calibri" w:hAnsi="Calibri" w:cs="Calibri"/>
          <w:sz w:val="28"/>
          <w:szCs w:val="28"/>
        </w:rPr>
        <w:t>The devices are set up to access remote education.</w:t>
      </w:r>
    </w:p>
    <w:p w14:paraId="594183FF" w14:textId="77777777" w:rsidR="009B408C" w:rsidRPr="009B408C" w:rsidRDefault="009B408C" w:rsidP="009B408C">
      <w:pPr>
        <w:pStyle w:val="PolicyBullets"/>
        <w:numPr>
          <w:ilvl w:val="0"/>
          <w:numId w:val="6"/>
        </w:numPr>
        <w:spacing w:after="240"/>
        <w:ind w:left="1922" w:hanging="357"/>
        <w:jc w:val="both"/>
        <w:rPr>
          <w:rFonts w:ascii="Calibri" w:hAnsi="Calibri" w:cs="Calibri"/>
          <w:sz w:val="28"/>
          <w:szCs w:val="28"/>
        </w:rPr>
      </w:pPr>
      <w:r w:rsidRPr="009B408C">
        <w:rPr>
          <w:rFonts w:ascii="Calibri" w:hAnsi="Calibri" w:cs="Calibri"/>
          <w:sz w:val="28"/>
          <w:szCs w:val="28"/>
        </w:rPr>
        <w:t>Appropriate safeguarding controls and support are in place to help pupils and their families use the devices safely.</w:t>
      </w:r>
    </w:p>
    <w:p w14:paraId="4171B38A" w14:textId="77777777" w:rsidR="009B408C" w:rsidRPr="009B408C" w:rsidRDefault="009B408C" w:rsidP="009B408C">
      <w:pPr>
        <w:pStyle w:val="PolicyBullets"/>
        <w:spacing w:after="240"/>
        <w:ind w:left="1922" w:firstLine="0"/>
        <w:jc w:val="both"/>
        <w:rPr>
          <w:rFonts w:ascii="Calibri" w:hAnsi="Calibri" w:cs="Calibri"/>
          <w:sz w:val="28"/>
          <w:szCs w:val="28"/>
        </w:rPr>
      </w:pPr>
    </w:p>
    <w:p w14:paraId="4201902C" w14:textId="77777777" w:rsidR="009B408C" w:rsidRPr="009B408C" w:rsidRDefault="009B408C" w:rsidP="009B408C">
      <w:pPr>
        <w:pStyle w:val="PolicyBullets"/>
        <w:numPr>
          <w:ilvl w:val="1"/>
          <w:numId w:val="20"/>
        </w:numPr>
        <w:spacing w:before="240" w:after="240"/>
        <w:ind w:left="1418"/>
        <w:jc w:val="both"/>
        <w:rPr>
          <w:rFonts w:ascii="Calibri" w:hAnsi="Calibri" w:cs="Calibri"/>
          <w:sz w:val="28"/>
          <w:szCs w:val="28"/>
        </w:rPr>
      </w:pPr>
      <w:r w:rsidRPr="009B408C">
        <w:rPr>
          <w:rFonts w:ascii="Calibri" w:hAnsi="Calibri" w:cs="Calibri"/>
          <w:sz w:val="28"/>
          <w:szCs w:val="28"/>
        </w:rPr>
        <w:t>Once devices are ready for collection, the school will either arrange for them to be collected by families from school or delivered to pupils’ homes, ensuring infection control measures are adhered to as part of this process.</w:t>
      </w:r>
    </w:p>
    <w:p w14:paraId="5104B60F" w14:textId="77777777" w:rsidR="009B408C" w:rsidRPr="009B408C" w:rsidRDefault="009B408C" w:rsidP="009B408C">
      <w:pPr>
        <w:pStyle w:val="PolicyLevel3"/>
        <w:numPr>
          <w:ilvl w:val="0"/>
          <w:numId w:val="20"/>
        </w:numPr>
      </w:pPr>
      <w:r w:rsidRPr="009B408C">
        <w:t>Returning to school</w:t>
      </w:r>
    </w:p>
    <w:p w14:paraId="3CC941A1" w14:textId="532A2763" w:rsidR="009B408C" w:rsidRPr="009B408C" w:rsidRDefault="009B408C" w:rsidP="009B408C">
      <w:pPr>
        <w:pStyle w:val="PolicyLevel3"/>
        <w:numPr>
          <w:ilvl w:val="1"/>
          <w:numId w:val="20"/>
        </w:numPr>
      </w:pPr>
      <w:r w:rsidRPr="009B408C">
        <w:t xml:space="preserve">The </w:t>
      </w:r>
      <w:r w:rsidRPr="009B408C">
        <w:rPr>
          <w:bCs/>
        </w:rPr>
        <w:t>headteacher</w:t>
      </w:r>
      <w:r w:rsidRPr="009B408C">
        <w:t xml:space="preserve"> will work with </w:t>
      </w:r>
      <w:r w:rsidR="00040B01">
        <w:t>DCC</w:t>
      </w:r>
      <w:r w:rsidRPr="009B408C">
        <w:t xml:space="preserve"> to ensure pupils only return to school when it is safe for them to do so. </w:t>
      </w:r>
    </w:p>
    <w:p w14:paraId="0FE791B6" w14:textId="77777777" w:rsidR="009B408C" w:rsidRPr="009B408C" w:rsidRDefault="009B408C" w:rsidP="009B408C">
      <w:pPr>
        <w:pStyle w:val="PolicyLevel3"/>
        <w:numPr>
          <w:ilvl w:val="1"/>
          <w:numId w:val="20"/>
        </w:numPr>
      </w:pPr>
      <w:r w:rsidRPr="009B408C">
        <w:t xml:space="preserve">After a period of self-isolation, or the lessening of local lockdown rules, the </w:t>
      </w:r>
      <w:r w:rsidRPr="009B408C">
        <w:rPr>
          <w:bCs/>
        </w:rPr>
        <w:t>headteacher</w:t>
      </w:r>
      <w:r w:rsidRPr="009B408C">
        <w:t xml:space="preserve"> will inform parents when their child will return to school. </w:t>
      </w:r>
    </w:p>
    <w:p w14:paraId="41CDACE3" w14:textId="77777777" w:rsidR="009B408C" w:rsidRPr="009B408C" w:rsidRDefault="009B408C" w:rsidP="009B408C">
      <w:pPr>
        <w:pStyle w:val="PolicyLevel3"/>
        <w:numPr>
          <w:ilvl w:val="1"/>
          <w:numId w:val="20"/>
        </w:numPr>
      </w:pPr>
      <w:r w:rsidRPr="009B408C">
        <w:t xml:space="preserve">The </w:t>
      </w:r>
      <w:r w:rsidRPr="009B408C">
        <w:rPr>
          <w:bCs/>
        </w:rPr>
        <w:t>headteacher</w:t>
      </w:r>
      <w:r w:rsidRPr="009B408C">
        <w:t xml:space="preserve"> will listen to all concerns that parents may have about their child returning to school and will advise them of the measures in place to ensure the safety of their child. </w:t>
      </w:r>
    </w:p>
    <w:p w14:paraId="0CEBD1A3" w14:textId="77777777" w:rsidR="009B408C" w:rsidRPr="001D4FCD" w:rsidRDefault="009B408C" w:rsidP="009B408C">
      <w:pPr>
        <w:rPr>
          <w:rFonts w:ascii="Calibri" w:hAnsi="Calibri" w:cs="Calibri"/>
          <w:sz w:val="28"/>
          <w:szCs w:val="28"/>
        </w:rPr>
      </w:pPr>
    </w:p>
    <w:sectPr w:rsidR="009B408C" w:rsidRPr="001D4FCD" w:rsidSect="00EB0600">
      <w:headerReference w:type="first" r:id="rId14"/>
      <w:footerReference w:type="first" r:id="rId15"/>
      <w:pgSz w:w="11906" w:h="16838"/>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149EDF" w14:textId="77777777" w:rsidR="00AA196C" w:rsidRDefault="00AA196C" w:rsidP="00AD4155">
      <w:r>
        <w:separator/>
      </w:r>
    </w:p>
  </w:endnote>
  <w:endnote w:type="continuationSeparator" w:id="0">
    <w:p w14:paraId="76572301" w14:textId="77777777" w:rsidR="00AA196C" w:rsidRDefault="00AA196C"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embedRegular r:id="rId1" w:fontKey="{2CFF3689-87F3-4CF7-AB8A-D376B1D2C020}"/>
    <w:embedBold r:id="rId2" w:fontKey="{A25A93D8-7BA4-46ED-960E-CF3EA6F376F9}"/>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embedRegular r:id="rId3" w:fontKey="{061DDD1B-0F66-418B-9424-3826D4E730BF}"/>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6B9420" w14:textId="21DAF103" w:rsidR="00622AFD" w:rsidRDefault="00622AF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6EDF1D" w14:textId="77777777" w:rsidR="00AA196C" w:rsidRDefault="00AA196C" w:rsidP="00AD4155">
      <w:r>
        <w:separator/>
      </w:r>
    </w:p>
  </w:footnote>
  <w:footnote w:type="continuationSeparator" w:id="0">
    <w:p w14:paraId="5E0B97E0" w14:textId="77777777" w:rsidR="00AA196C" w:rsidRDefault="00AA196C" w:rsidP="00AD415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2AFF56" w14:textId="79BBB5D3" w:rsidR="00622AFD" w:rsidRDefault="00622AF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878673E"/>
    <w:lvl w:ilvl="0">
      <w:start w:val="1"/>
      <w:numFmt w:val="bullet"/>
      <w:pStyle w:val="ListBullet"/>
      <w:lvlText w:val=""/>
      <w:lvlJc w:val="left"/>
      <w:pPr>
        <w:tabs>
          <w:tab w:val="num" w:pos="644"/>
        </w:tabs>
        <w:ind w:left="644" w:hanging="360"/>
      </w:pPr>
      <w:rPr>
        <w:rFonts w:ascii="Symbol" w:hAnsi="Symbol" w:hint="default"/>
      </w:rPr>
    </w:lvl>
  </w:abstractNum>
  <w:abstractNum w:abstractNumId="1" w15:restartNumberingAfterBreak="0">
    <w:nsid w:val="01636008"/>
    <w:multiLevelType w:val="hybridMultilevel"/>
    <w:tmpl w:val="CD78EF32"/>
    <w:lvl w:ilvl="0" w:tplc="08090001">
      <w:start w:val="1"/>
      <w:numFmt w:val="bullet"/>
      <w:lvlText w:val=""/>
      <w:lvlJc w:val="left"/>
      <w:pPr>
        <w:ind w:left="1080" w:hanging="72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17BC310B"/>
    <w:multiLevelType w:val="hybridMultilevel"/>
    <w:tmpl w:val="8892C9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E078CE"/>
    <w:multiLevelType w:val="hybridMultilevel"/>
    <w:tmpl w:val="94F05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B94CC5"/>
    <w:multiLevelType w:val="hybridMultilevel"/>
    <w:tmpl w:val="5E16DBBC"/>
    <w:lvl w:ilvl="0" w:tplc="540CAB62">
      <w:start w:val="10"/>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D96AC3"/>
    <w:multiLevelType w:val="hybridMultilevel"/>
    <w:tmpl w:val="FFB6A16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22432734"/>
    <w:multiLevelType w:val="hybridMultilevel"/>
    <w:tmpl w:val="550E6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BD0E30"/>
    <w:multiLevelType w:val="hybridMultilevel"/>
    <w:tmpl w:val="FD54082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B44733"/>
    <w:multiLevelType w:val="multilevel"/>
    <w:tmpl w:val="BF500FFC"/>
    <w:lvl w:ilvl="0">
      <w:start w:val="1"/>
      <w:numFmt w:val="decimal"/>
      <w:lvlText w:val="%1."/>
      <w:lvlJc w:val="left"/>
      <w:pPr>
        <w:ind w:left="1800" w:hanging="360"/>
      </w:pPr>
      <w:rPr>
        <w:rFonts w:hint="default"/>
        <w:sz w:val="28"/>
        <w:szCs w:val="28"/>
      </w:rPr>
    </w:lvl>
    <w:lvl w:ilvl="1">
      <w:start w:val="1"/>
      <w:numFmt w:val="decimal"/>
      <w:isLgl/>
      <w:lvlText w:val="%1.%2"/>
      <w:lvlJc w:val="center"/>
      <w:pPr>
        <w:ind w:left="1800" w:hanging="360"/>
      </w:pPr>
      <w:rPr>
        <w:rFonts w:hint="default"/>
        <w:b w:val="0"/>
        <w:bCs w:val="0"/>
        <w:sz w:val="22"/>
        <w:szCs w:val="24"/>
      </w:rPr>
    </w:lvl>
    <w:lvl w:ilvl="2">
      <w:start w:val="1"/>
      <w:numFmt w:val="bullet"/>
      <w:lvlText w:val=""/>
      <w:lvlJc w:val="left"/>
      <w:pPr>
        <w:ind w:left="2160" w:hanging="720"/>
      </w:pPr>
      <w:rPr>
        <w:rFonts w:ascii="Symbol" w:hAnsi="Symbol" w:hint="default"/>
        <w:color w:val="auto"/>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0" w15:restartNumberingAfterBreak="0">
    <w:nsid w:val="2EA82BE2"/>
    <w:multiLevelType w:val="hybridMultilevel"/>
    <w:tmpl w:val="EE305F5A"/>
    <w:lvl w:ilvl="0" w:tplc="04090001">
      <w:start w:val="1"/>
      <w:numFmt w:val="bullet"/>
      <w:lvlText w:val=""/>
      <w:lvlJc w:val="left"/>
      <w:pPr>
        <w:ind w:left="2285" w:hanging="360"/>
      </w:pPr>
      <w:rPr>
        <w:rFonts w:ascii="Symbol" w:hAnsi="Symbol" w:hint="default"/>
      </w:rPr>
    </w:lvl>
    <w:lvl w:ilvl="1" w:tplc="04090003" w:tentative="1">
      <w:start w:val="1"/>
      <w:numFmt w:val="bullet"/>
      <w:lvlText w:val="o"/>
      <w:lvlJc w:val="left"/>
      <w:pPr>
        <w:ind w:left="3005" w:hanging="360"/>
      </w:pPr>
      <w:rPr>
        <w:rFonts w:ascii="Courier New" w:hAnsi="Courier New" w:cs="Courier New" w:hint="default"/>
      </w:rPr>
    </w:lvl>
    <w:lvl w:ilvl="2" w:tplc="04090005" w:tentative="1">
      <w:start w:val="1"/>
      <w:numFmt w:val="bullet"/>
      <w:lvlText w:val=""/>
      <w:lvlJc w:val="left"/>
      <w:pPr>
        <w:ind w:left="3725" w:hanging="360"/>
      </w:pPr>
      <w:rPr>
        <w:rFonts w:ascii="Wingdings" w:hAnsi="Wingdings" w:hint="default"/>
      </w:rPr>
    </w:lvl>
    <w:lvl w:ilvl="3" w:tplc="04090001" w:tentative="1">
      <w:start w:val="1"/>
      <w:numFmt w:val="bullet"/>
      <w:lvlText w:val=""/>
      <w:lvlJc w:val="left"/>
      <w:pPr>
        <w:ind w:left="4445" w:hanging="360"/>
      </w:pPr>
      <w:rPr>
        <w:rFonts w:ascii="Symbol" w:hAnsi="Symbol" w:hint="default"/>
      </w:rPr>
    </w:lvl>
    <w:lvl w:ilvl="4" w:tplc="04090003" w:tentative="1">
      <w:start w:val="1"/>
      <w:numFmt w:val="bullet"/>
      <w:lvlText w:val="o"/>
      <w:lvlJc w:val="left"/>
      <w:pPr>
        <w:ind w:left="5165" w:hanging="360"/>
      </w:pPr>
      <w:rPr>
        <w:rFonts w:ascii="Courier New" w:hAnsi="Courier New" w:cs="Courier New" w:hint="default"/>
      </w:rPr>
    </w:lvl>
    <w:lvl w:ilvl="5" w:tplc="04090005" w:tentative="1">
      <w:start w:val="1"/>
      <w:numFmt w:val="bullet"/>
      <w:lvlText w:val=""/>
      <w:lvlJc w:val="left"/>
      <w:pPr>
        <w:ind w:left="5885" w:hanging="360"/>
      </w:pPr>
      <w:rPr>
        <w:rFonts w:ascii="Wingdings" w:hAnsi="Wingdings" w:hint="default"/>
      </w:rPr>
    </w:lvl>
    <w:lvl w:ilvl="6" w:tplc="04090001" w:tentative="1">
      <w:start w:val="1"/>
      <w:numFmt w:val="bullet"/>
      <w:lvlText w:val=""/>
      <w:lvlJc w:val="left"/>
      <w:pPr>
        <w:ind w:left="6605" w:hanging="360"/>
      </w:pPr>
      <w:rPr>
        <w:rFonts w:ascii="Symbol" w:hAnsi="Symbol" w:hint="default"/>
      </w:rPr>
    </w:lvl>
    <w:lvl w:ilvl="7" w:tplc="04090003" w:tentative="1">
      <w:start w:val="1"/>
      <w:numFmt w:val="bullet"/>
      <w:lvlText w:val="o"/>
      <w:lvlJc w:val="left"/>
      <w:pPr>
        <w:ind w:left="7325" w:hanging="360"/>
      </w:pPr>
      <w:rPr>
        <w:rFonts w:ascii="Courier New" w:hAnsi="Courier New" w:cs="Courier New" w:hint="default"/>
      </w:rPr>
    </w:lvl>
    <w:lvl w:ilvl="8" w:tplc="04090005" w:tentative="1">
      <w:start w:val="1"/>
      <w:numFmt w:val="bullet"/>
      <w:lvlText w:val=""/>
      <w:lvlJc w:val="left"/>
      <w:pPr>
        <w:ind w:left="8045" w:hanging="360"/>
      </w:pPr>
      <w:rPr>
        <w:rFonts w:ascii="Wingdings" w:hAnsi="Wingdings" w:hint="default"/>
      </w:rPr>
    </w:lvl>
  </w:abstractNum>
  <w:abstractNum w:abstractNumId="11" w15:restartNumberingAfterBreak="0">
    <w:nsid w:val="3F8E7297"/>
    <w:multiLevelType w:val="hybridMultilevel"/>
    <w:tmpl w:val="B56465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38C22A1"/>
    <w:multiLevelType w:val="multilevel"/>
    <w:tmpl w:val="7C621AEA"/>
    <w:numStyleLink w:val="Style1"/>
  </w:abstractNum>
  <w:abstractNum w:abstractNumId="13" w15:restartNumberingAfterBreak="0">
    <w:nsid w:val="4B0A0AFD"/>
    <w:multiLevelType w:val="hybridMultilevel"/>
    <w:tmpl w:val="57A4A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57A63EB"/>
    <w:multiLevelType w:val="hybridMultilevel"/>
    <w:tmpl w:val="5A6A1506"/>
    <w:lvl w:ilvl="0" w:tplc="8A86D79C">
      <w:start w:val="1"/>
      <w:numFmt w:val="bullet"/>
      <w:pStyle w:val="TSB-PolicyBullets"/>
      <w:lvlText w:val=""/>
      <w:lvlJc w:val="left"/>
      <w:pPr>
        <w:ind w:left="1925" w:hanging="360"/>
      </w:pPr>
      <w:rPr>
        <w:rFonts w:ascii="Symbol" w:hAnsi="Symbol" w:hint="default"/>
      </w:rPr>
    </w:lvl>
    <w:lvl w:ilvl="1" w:tplc="951CD14C">
      <w:start w:val="1"/>
      <w:numFmt w:val="bullet"/>
      <w:lvlText w:val="-"/>
      <w:lvlJc w:val="left"/>
      <w:pPr>
        <w:ind w:left="2645" w:hanging="360"/>
      </w:pPr>
      <w:rPr>
        <w:rFonts w:ascii="Courier New" w:hAnsi="Courier New" w:hint="default"/>
      </w:rPr>
    </w:lvl>
    <w:lvl w:ilvl="2" w:tplc="BE847DB0">
      <w:numFmt w:val="bullet"/>
      <w:lvlText w:val="•"/>
      <w:lvlJc w:val="left"/>
      <w:pPr>
        <w:ind w:left="3725" w:hanging="720"/>
      </w:pPr>
      <w:rPr>
        <w:rFonts w:ascii="Arial" w:eastAsiaTheme="minorHAnsi" w:hAnsi="Arial" w:cs="Arial"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16" w15:restartNumberingAfterBreak="0">
    <w:nsid w:val="5A1B15AD"/>
    <w:multiLevelType w:val="hybridMultilevel"/>
    <w:tmpl w:val="05D2BA72"/>
    <w:lvl w:ilvl="0" w:tplc="4A1A49FE">
      <w:start w:val="1"/>
      <w:numFmt w:val="bullet"/>
      <w:lvlText w:val=""/>
      <w:lvlJc w:val="left"/>
      <w:pPr>
        <w:ind w:left="2143" w:hanging="360"/>
      </w:pPr>
      <w:rPr>
        <w:rFonts w:ascii="Symbol" w:hAnsi="Symbol" w:hint="default"/>
        <w:color w:val="000000" w:themeColor="text2"/>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7"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6EA57B9F"/>
    <w:multiLevelType w:val="multilevel"/>
    <w:tmpl w:val="5254D30E"/>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15:restartNumberingAfterBreak="0">
    <w:nsid w:val="7BD162E6"/>
    <w:multiLevelType w:val="hybridMultilevel"/>
    <w:tmpl w:val="9DFC475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CE35FC7"/>
    <w:multiLevelType w:val="multilevel"/>
    <w:tmpl w:val="FC700A9E"/>
    <w:lvl w:ilvl="0">
      <w:start w:val="1"/>
      <w:numFmt w:val="decimal"/>
      <w:lvlText w:val="%1."/>
      <w:lvlJc w:val="left"/>
      <w:pPr>
        <w:ind w:left="720" w:hanging="360"/>
      </w:pPr>
      <w:rPr>
        <w:rFonts w:hint="default"/>
        <w:b/>
      </w:rPr>
    </w:lvl>
    <w:lvl w:ilvl="1">
      <w:start w:val="1"/>
      <w:numFmt w:val="decimal"/>
      <w:isLgl/>
      <w:lvlText w:val="%1.%2"/>
      <w:lvlJc w:val="left"/>
      <w:pPr>
        <w:ind w:left="1353" w:hanging="360"/>
      </w:pPr>
      <w:rPr>
        <w:rFonts w:hint="default"/>
      </w:rPr>
    </w:lvl>
    <w:lvl w:ilvl="2">
      <w:start w:val="1"/>
      <w:numFmt w:val="decimal"/>
      <w:isLgl/>
      <w:lvlText w:val="%1.%2.%3"/>
      <w:lvlJc w:val="left"/>
      <w:pPr>
        <w:ind w:left="2346" w:hanging="720"/>
      </w:pPr>
      <w:rPr>
        <w:rFonts w:hint="default"/>
      </w:rPr>
    </w:lvl>
    <w:lvl w:ilvl="3">
      <w:start w:val="1"/>
      <w:numFmt w:val="decimal"/>
      <w:isLgl/>
      <w:lvlText w:val="%1.%2.%3.%4"/>
      <w:lvlJc w:val="left"/>
      <w:pPr>
        <w:ind w:left="2979" w:hanging="720"/>
      </w:pPr>
      <w:rPr>
        <w:rFonts w:hint="default"/>
      </w:rPr>
    </w:lvl>
    <w:lvl w:ilvl="4">
      <w:start w:val="1"/>
      <w:numFmt w:val="decimal"/>
      <w:isLgl/>
      <w:lvlText w:val="%1.%2.%3.%4.%5"/>
      <w:lvlJc w:val="left"/>
      <w:pPr>
        <w:ind w:left="3972" w:hanging="1080"/>
      </w:pPr>
      <w:rPr>
        <w:rFonts w:hint="default"/>
      </w:rPr>
    </w:lvl>
    <w:lvl w:ilvl="5">
      <w:start w:val="1"/>
      <w:numFmt w:val="decimal"/>
      <w:isLgl/>
      <w:lvlText w:val="%1.%2.%3.%4.%5.%6"/>
      <w:lvlJc w:val="left"/>
      <w:pPr>
        <w:ind w:left="4605" w:hanging="1080"/>
      </w:pPr>
      <w:rPr>
        <w:rFonts w:hint="default"/>
      </w:rPr>
    </w:lvl>
    <w:lvl w:ilvl="6">
      <w:start w:val="1"/>
      <w:numFmt w:val="decimal"/>
      <w:isLgl/>
      <w:lvlText w:val="%1.%2.%3.%4.%5.%6.%7"/>
      <w:lvlJc w:val="left"/>
      <w:pPr>
        <w:ind w:left="5598" w:hanging="1440"/>
      </w:pPr>
      <w:rPr>
        <w:rFonts w:hint="default"/>
      </w:rPr>
    </w:lvl>
    <w:lvl w:ilvl="7">
      <w:start w:val="1"/>
      <w:numFmt w:val="decimal"/>
      <w:isLgl/>
      <w:lvlText w:val="%1.%2.%3.%4.%5.%6.%7.%8"/>
      <w:lvlJc w:val="left"/>
      <w:pPr>
        <w:ind w:left="6231" w:hanging="1440"/>
      </w:pPr>
      <w:rPr>
        <w:rFonts w:hint="default"/>
      </w:rPr>
    </w:lvl>
    <w:lvl w:ilvl="8">
      <w:start w:val="1"/>
      <w:numFmt w:val="decimal"/>
      <w:isLgl/>
      <w:lvlText w:val="%1.%2.%3.%4.%5.%6.%7.%8.%9"/>
      <w:lvlJc w:val="left"/>
      <w:pPr>
        <w:ind w:left="7224" w:hanging="1800"/>
      </w:pPr>
      <w:rPr>
        <w:rFonts w:hint="default"/>
      </w:rPr>
    </w:lvl>
  </w:abstractNum>
  <w:num w:numId="1">
    <w:abstractNumId w:val="18"/>
  </w:num>
  <w:num w:numId="2">
    <w:abstractNumId w:val="14"/>
  </w:num>
  <w:num w:numId="3">
    <w:abstractNumId w:val="12"/>
    <w:lvlOverride w:ilvl="0">
      <w:lvl w:ilvl="0">
        <w:start w:val="1"/>
        <w:numFmt w:val="decimal"/>
        <w:lvlText w:val="%1."/>
        <w:lvlJc w:val="left"/>
        <w:pPr>
          <w:ind w:left="360" w:hanging="360"/>
        </w:pPr>
      </w:lvl>
    </w:lvlOverride>
    <w:lvlOverride w:ilvl="1">
      <w:lvl w:ilvl="1">
        <w:start w:val="1"/>
        <w:numFmt w:val="decimal"/>
        <w:lvlText w:val="%1.%2."/>
        <w:lvlJc w:val="left"/>
        <w:pPr>
          <w:ind w:left="792" w:hanging="432"/>
        </w:pPr>
        <w:rPr>
          <w:rFonts w:asciiTheme="minorHAnsi" w:hAnsiTheme="minorHAnsi"/>
          <w:sz w:val="22"/>
        </w:rPr>
      </w:lvl>
    </w:lvlOverride>
    <w:lvlOverride w:ilvl="2">
      <w:lvl w:ilvl="2">
        <w:start w:val="1"/>
        <w:numFmt w:val="decimal"/>
        <w:pStyle w:val="TSB-Level2Numbers"/>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
    <w:abstractNumId w:val="2"/>
  </w:num>
  <w:num w:numId="5">
    <w:abstractNumId w:val="0"/>
  </w:num>
  <w:num w:numId="6">
    <w:abstractNumId w:val="15"/>
  </w:num>
  <w:num w:numId="7">
    <w:abstractNumId w:val="12"/>
    <w:lvlOverride w:ilvl="0">
      <w:lvl w:ilvl="0">
        <w:start w:val="1"/>
        <w:numFmt w:val="decimal"/>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424" w:hanging="43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16"/>
  </w:num>
  <w:num w:numId="9">
    <w:abstractNumId w:val="3"/>
  </w:num>
  <w:num w:numId="10">
    <w:abstractNumId w:val="19"/>
  </w:num>
  <w:num w:numId="11">
    <w:abstractNumId w:val="6"/>
  </w:num>
  <w:num w:numId="12">
    <w:abstractNumId w:val="13"/>
  </w:num>
  <w:num w:numId="13">
    <w:abstractNumId w:val="1"/>
  </w:num>
  <w:num w:numId="14">
    <w:abstractNumId w:val="7"/>
  </w:num>
  <w:num w:numId="15">
    <w:abstractNumId w:val="12"/>
    <w:lvlOverride w:ilvl="0">
      <w:lvl w:ilvl="0">
        <w:start w:val="1"/>
        <w:numFmt w:val="decimal"/>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6">
    <w:abstractNumId w:val="12"/>
    <w:lvlOverride w:ilvl="0">
      <w:lvl w:ilvl="0">
        <w:start w:val="1"/>
        <w:numFmt w:val="decimal"/>
        <w:lvlText w:val="%1."/>
        <w:lvlJc w:val="left"/>
        <w:pPr>
          <w:ind w:left="360" w:hanging="360"/>
        </w:pPr>
        <w:rPr>
          <w:rFonts w:hint="default"/>
          <w:b/>
        </w:rPr>
      </w:lvl>
    </w:lvlOverride>
    <w:lvlOverride w:ilvl="1">
      <w:lvl w:ilvl="1">
        <w:start w:val="1"/>
        <w:numFmt w:val="decimal"/>
        <w:lvlText w:val="%1.%2."/>
        <w:lvlJc w:val="center"/>
        <w:pPr>
          <w:ind w:left="792" w:hanging="432"/>
        </w:pPr>
        <w:rPr>
          <w:rFonts w:hint="default"/>
          <w:b w:val="0"/>
          <w:color w:val="auto"/>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abstractNumId w:val="4"/>
  </w:num>
  <w:num w:numId="18">
    <w:abstractNumId w:val="12"/>
    <w:lvlOverride w:ilvl="0">
      <w:lvl w:ilvl="0">
        <w:start w:val="1"/>
        <w:numFmt w:val="decimal"/>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abstractNumId w:val="20"/>
  </w:num>
  <w:num w:numId="20">
    <w:abstractNumId w:val="9"/>
  </w:num>
  <w:num w:numId="21">
    <w:abstractNumId w:val="17"/>
  </w:num>
  <w:num w:numId="22">
    <w:abstractNumId w:val="8"/>
  </w:num>
  <w:num w:numId="23">
    <w:abstractNumId w:val="5"/>
  </w:num>
  <w:num w:numId="24">
    <w:abstractNumId w:val="12"/>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abstractNumId w:val="12"/>
    <w:lvlOverride w:ilvl="0">
      <w:lvl w:ilvl="0">
        <w:start w:val="1"/>
        <w:numFmt w:val="decimal"/>
        <w:lvlText w:val="%1."/>
        <w:lvlJc w:val="left"/>
        <w:pPr>
          <w:ind w:left="360" w:hanging="360"/>
        </w:pPr>
        <w:rPr>
          <w:b/>
          <w:bCs w:val="0"/>
          <w:i w:val="0"/>
          <w:iCs w:val="0"/>
          <w:caps w:val="0"/>
          <w:smallCaps w:val="0"/>
          <w:strike w:val="0"/>
          <w:dstrike w:val="0"/>
          <w:outline w:val="0"/>
          <w:shadow w:val="0"/>
          <w:emboss w:val="0"/>
          <w:imprint w:val="0"/>
          <w:vanish w:val="0"/>
          <w:webHidden w:val="0"/>
          <w:spacing w:val="0"/>
          <w:kern w:val="0"/>
          <w:position w:val="0"/>
          <w:u w:val="none"/>
          <w:effect w:val="none"/>
          <w:vertAlign w:val="baseline"/>
          <w:em w:val="none"/>
          <w:specVanish w:val="0"/>
          <w14:ligatures w14:val="none"/>
          <w14:numForm w14:val="default"/>
          <w14:numSpacing w14:val="default"/>
          <w14:stylisticSets/>
          <w14:cntxtAlts w14:val="0"/>
        </w:rPr>
      </w:lvl>
    </w:lvlOverride>
    <w:lvlOverride w:ilvl="1">
      <w:lvl w:ilvl="1">
        <w:start w:val="1"/>
        <w:numFmt w:val="decimal"/>
        <w:lvlText w:val="%1.%2."/>
        <w:lvlJc w:val="center"/>
        <w:pPr>
          <w:ind w:left="1424" w:hanging="431"/>
        </w:pPr>
        <w:rPr>
          <w:rFonts w:asciiTheme="minorHAnsi" w:hAnsiTheme="minorHAnsi"/>
          <w:b w:val="0"/>
          <w:bCs w:val="0"/>
          <w:i w:val="0"/>
          <w:iCs w:val="0"/>
          <w:caps w:val="0"/>
          <w:smallCaps w:val="0"/>
          <w:strike w:val="0"/>
          <w:dstrike w:val="0"/>
          <w:outline w:val="0"/>
          <w:shadow w:val="0"/>
          <w:emboss w:val="0"/>
          <w:imprint w:val="0"/>
          <w:noProof w:val="0"/>
          <w:vanish w:val="0"/>
          <w:webHidden w:val="0"/>
          <w:spacing w:val="0"/>
          <w:kern w:val="0"/>
          <w:position w:val="0"/>
          <w:sz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TSB-Level2Numbers"/>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abstractNumId w:val="10"/>
  </w:num>
  <w:num w:numId="27">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75B"/>
    <w:rsid w:val="000100B6"/>
    <w:rsid w:val="0001177F"/>
    <w:rsid w:val="000118E2"/>
    <w:rsid w:val="00014CF2"/>
    <w:rsid w:val="00016F08"/>
    <w:rsid w:val="00020BA5"/>
    <w:rsid w:val="000309F5"/>
    <w:rsid w:val="00034CB2"/>
    <w:rsid w:val="00037174"/>
    <w:rsid w:val="000402B3"/>
    <w:rsid w:val="0004034D"/>
    <w:rsid w:val="00040B01"/>
    <w:rsid w:val="00040C15"/>
    <w:rsid w:val="00040E9B"/>
    <w:rsid w:val="0004203D"/>
    <w:rsid w:val="00042069"/>
    <w:rsid w:val="000424D3"/>
    <w:rsid w:val="00047288"/>
    <w:rsid w:val="000510BB"/>
    <w:rsid w:val="00056533"/>
    <w:rsid w:val="000567E2"/>
    <w:rsid w:val="000606F6"/>
    <w:rsid w:val="00061C55"/>
    <w:rsid w:val="00065C6B"/>
    <w:rsid w:val="0007342D"/>
    <w:rsid w:val="00074C8C"/>
    <w:rsid w:val="000778C7"/>
    <w:rsid w:val="00080091"/>
    <w:rsid w:val="00095EF3"/>
    <w:rsid w:val="00096B99"/>
    <w:rsid w:val="000A0DDF"/>
    <w:rsid w:val="000A4DF2"/>
    <w:rsid w:val="000A6B9C"/>
    <w:rsid w:val="000A738F"/>
    <w:rsid w:val="000B1080"/>
    <w:rsid w:val="000B11F3"/>
    <w:rsid w:val="000B16CC"/>
    <w:rsid w:val="000B213E"/>
    <w:rsid w:val="000B38FA"/>
    <w:rsid w:val="000B44E5"/>
    <w:rsid w:val="000B4624"/>
    <w:rsid w:val="000B46CC"/>
    <w:rsid w:val="000B7B80"/>
    <w:rsid w:val="000C061E"/>
    <w:rsid w:val="000C3F05"/>
    <w:rsid w:val="000C7259"/>
    <w:rsid w:val="000D00DE"/>
    <w:rsid w:val="000D306E"/>
    <w:rsid w:val="000D32B6"/>
    <w:rsid w:val="000D5C10"/>
    <w:rsid w:val="000D618A"/>
    <w:rsid w:val="000D6CB9"/>
    <w:rsid w:val="000D771A"/>
    <w:rsid w:val="000E006C"/>
    <w:rsid w:val="000E1307"/>
    <w:rsid w:val="000E2C37"/>
    <w:rsid w:val="000E3A6F"/>
    <w:rsid w:val="000E451C"/>
    <w:rsid w:val="000E4979"/>
    <w:rsid w:val="000E6EDE"/>
    <w:rsid w:val="000F0BDC"/>
    <w:rsid w:val="000F0D83"/>
    <w:rsid w:val="000F2717"/>
    <w:rsid w:val="000F6641"/>
    <w:rsid w:val="001027B0"/>
    <w:rsid w:val="00102F13"/>
    <w:rsid w:val="001041F9"/>
    <w:rsid w:val="00104487"/>
    <w:rsid w:val="00111AB1"/>
    <w:rsid w:val="00112B99"/>
    <w:rsid w:val="00113D79"/>
    <w:rsid w:val="00114F0B"/>
    <w:rsid w:val="001161EF"/>
    <w:rsid w:val="00120C1C"/>
    <w:rsid w:val="00120D87"/>
    <w:rsid w:val="00122ED0"/>
    <w:rsid w:val="0012519B"/>
    <w:rsid w:val="001274D5"/>
    <w:rsid w:val="00127C83"/>
    <w:rsid w:val="001328E8"/>
    <w:rsid w:val="0013294D"/>
    <w:rsid w:val="001352CE"/>
    <w:rsid w:val="00143D47"/>
    <w:rsid w:val="0014667C"/>
    <w:rsid w:val="001635E9"/>
    <w:rsid w:val="00164909"/>
    <w:rsid w:val="00166C2A"/>
    <w:rsid w:val="0016765F"/>
    <w:rsid w:val="0017087A"/>
    <w:rsid w:val="001709BB"/>
    <w:rsid w:val="00171113"/>
    <w:rsid w:val="001769DF"/>
    <w:rsid w:val="00180455"/>
    <w:rsid w:val="00181CDB"/>
    <w:rsid w:val="00182077"/>
    <w:rsid w:val="00186497"/>
    <w:rsid w:val="00191CCB"/>
    <w:rsid w:val="00193E92"/>
    <w:rsid w:val="00194662"/>
    <w:rsid w:val="00196AEB"/>
    <w:rsid w:val="001977AF"/>
    <w:rsid w:val="00197E54"/>
    <w:rsid w:val="001A18B6"/>
    <w:rsid w:val="001A1AF6"/>
    <w:rsid w:val="001A4B45"/>
    <w:rsid w:val="001A4BE7"/>
    <w:rsid w:val="001A6604"/>
    <w:rsid w:val="001A79FA"/>
    <w:rsid w:val="001B0965"/>
    <w:rsid w:val="001B0D61"/>
    <w:rsid w:val="001B290B"/>
    <w:rsid w:val="001B4BEB"/>
    <w:rsid w:val="001B60C3"/>
    <w:rsid w:val="001B7443"/>
    <w:rsid w:val="001B76C4"/>
    <w:rsid w:val="001B787C"/>
    <w:rsid w:val="001C0534"/>
    <w:rsid w:val="001C173E"/>
    <w:rsid w:val="001C181C"/>
    <w:rsid w:val="001C3D56"/>
    <w:rsid w:val="001C55C2"/>
    <w:rsid w:val="001C6D2B"/>
    <w:rsid w:val="001C6E59"/>
    <w:rsid w:val="001D05A9"/>
    <w:rsid w:val="001D0981"/>
    <w:rsid w:val="001D2F0B"/>
    <w:rsid w:val="001D4FCD"/>
    <w:rsid w:val="001D67C4"/>
    <w:rsid w:val="001E1528"/>
    <w:rsid w:val="001E5AF6"/>
    <w:rsid w:val="001E5BB1"/>
    <w:rsid w:val="001E6910"/>
    <w:rsid w:val="001F21AD"/>
    <w:rsid w:val="001F3CFB"/>
    <w:rsid w:val="001F635A"/>
    <w:rsid w:val="0020007F"/>
    <w:rsid w:val="00201B4B"/>
    <w:rsid w:val="00206835"/>
    <w:rsid w:val="00207634"/>
    <w:rsid w:val="00207C5A"/>
    <w:rsid w:val="00212661"/>
    <w:rsid w:val="00220DF6"/>
    <w:rsid w:val="002250F1"/>
    <w:rsid w:val="002255EF"/>
    <w:rsid w:val="002314B7"/>
    <w:rsid w:val="002333A7"/>
    <w:rsid w:val="00234463"/>
    <w:rsid w:val="00237B28"/>
    <w:rsid w:val="00240743"/>
    <w:rsid w:val="00240E20"/>
    <w:rsid w:val="00241BCE"/>
    <w:rsid w:val="00243C32"/>
    <w:rsid w:val="002455D7"/>
    <w:rsid w:val="00245936"/>
    <w:rsid w:val="00245A07"/>
    <w:rsid w:val="00246C04"/>
    <w:rsid w:val="002470C8"/>
    <w:rsid w:val="00251899"/>
    <w:rsid w:val="00253BCA"/>
    <w:rsid w:val="00256B86"/>
    <w:rsid w:val="002636F6"/>
    <w:rsid w:val="00266795"/>
    <w:rsid w:val="00266E18"/>
    <w:rsid w:val="0028203B"/>
    <w:rsid w:val="0028407E"/>
    <w:rsid w:val="00284C71"/>
    <w:rsid w:val="00285028"/>
    <w:rsid w:val="002910BF"/>
    <w:rsid w:val="0029197C"/>
    <w:rsid w:val="0029265C"/>
    <w:rsid w:val="00296745"/>
    <w:rsid w:val="002A0C00"/>
    <w:rsid w:val="002A2040"/>
    <w:rsid w:val="002A43B2"/>
    <w:rsid w:val="002B6711"/>
    <w:rsid w:val="002C20A7"/>
    <w:rsid w:val="002C220C"/>
    <w:rsid w:val="002C3645"/>
    <w:rsid w:val="002C3AF5"/>
    <w:rsid w:val="002C4AE2"/>
    <w:rsid w:val="002C64EB"/>
    <w:rsid w:val="002C6DB6"/>
    <w:rsid w:val="002C7582"/>
    <w:rsid w:val="002D349C"/>
    <w:rsid w:val="002D3BBF"/>
    <w:rsid w:val="002D4754"/>
    <w:rsid w:val="002E2188"/>
    <w:rsid w:val="002E22E8"/>
    <w:rsid w:val="002E404D"/>
    <w:rsid w:val="002E5B12"/>
    <w:rsid w:val="002E6879"/>
    <w:rsid w:val="002F2CF8"/>
    <w:rsid w:val="003001A4"/>
    <w:rsid w:val="00302E96"/>
    <w:rsid w:val="00304939"/>
    <w:rsid w:val="00306711"/>
    <w:rsid w:val="003067E1"/>
    <w:rsid w:val="00310EF5"/>
    <w:rsid w:val="003129E4"/>
    <w:rsid w:val="00313692"/>
    <w:rsid w:val="00314964"/>
    <w:rsid w:val="00315271"/>
    <w:rsid w:val="00316D8B"/>
    <w:rsid w:val="003251F2"/>
    <w:rsid w:val="00330B5C"/>
    <w:rsid w:val="00330BD2"/>
    <w:rsid w:val="00330F8D"/>
    <w:rsid w:val="0033414D"/>
    <w:rsid w:val="00336A1F"/>
    <w:rsid w:val="00346607"/>
    <w:rsid w:val="00350000"/>
    <w:rsid w:val="0035319B"/>
    <w:rsid w:val="003573B4"/>
    <w:rsid w:val="003600FA"/>
    <w:rsid w:val="00360133"/>
    <w:rsid w:val="00360212"/>
    <w:rsid w:val="00361211"/>
    <w:rsid w:val="003622A6"/>
    <w:rsid w:val="003625AB"/>
    <w:rsid w:val="00370F77"/>
    <w:rsid w:val="00375EB1"/>
    <w:rsid w:val="0037681B"/>
    <w:rsid w:val="003805D1"/>
    <w:rsid w:val="00382ADF"/>
    <w:rsid w:val="00383051"/>
    <w:rsid w:val="0039018A"/>
    <w:rsid w:val="003909B6"/>
    <w:rsid w:val="003932D7"/>
    <w:rsid w:val="00393B37"/>
    <w:rsid w:val="00394245"/>
    <w:rsid w:val="003979AE"/>
    <w:rsid w:val="003A3865"/>
    <w:rsid w:val="003A4C04"/>
    <w:rsid w:val="003A6AA1"/>
    <w:rsid w:val="003B0AE5"/>
    <w:rsid w:val="003B1ABB"/>
    <w:rsid w:val="003B207A"/>
    <w:rsid w:val="003B25E8"/>
    <w:rsid w:val="003B2C96"/>
    <w:rsid w:val="003B628D"/>
    <w:rsid w:val="003C0592"/>
    <w:rsid w:val="003C1087"/>
    <w:rsid w:val="003C35A4"/>
    <w:rsid w:val="003C3C79"/>
    <w:rsid w:val="003D4877"/>
    <w:rsid w:val="003D4CAA"/>
    <w:rsid w:val="003D7107"/>
    <w:rsid w:val="003E01F0"/>
    <w:rsid w:val="003E2874"/>
    <w:rsid w:val="003E50AF"/>
    <w:rsid w:val="003E7CE4"/>
    <w:rsid w:val="003F05B5"/>
    <w:rsid w:val="003F0A4B"/>
    <w:rsid w:val="003F2E2E"/>
    <w:rsid w:val="003F3C95"/>
    <w:rsid w:val="003F5934"/>
    <w:rsid w:val="003F5C52"/>
    <w:rsid w:val="003F7731"/>
    <w:rsid w:val="00402FF6"/>
    <w:rsid w:val="0040475D"/>
    <w:rsid w:val="00411BEB"/>
    <w:rsid w:val="00413263"/>
    <w:rsid w:val="00413367"/>
    <w:rsid w:val="00416A63"/>
    <w:rsid w:val="00417DAB"/>
    <w:rsid w:val="00426A96"/>
    <w:rsid w:val="00426B6A"/>
    <w:rsid w:val="00430A0C"/>
    <w:rsid w:val="00430D7A"/>
    <w:rsid w:val="00432DA9"/>
    <w:rsid w:val="0043497B"/>
    <w:rsid w:val="004353FE"/>
    <w:rsid w:val="004354E8"/>
    <w:rsid w:val="0043653D"/>
    <w:rsid w:val="00437BBD"/>
    <w:rsid w:val="00441947"/>
    <w:rsid w:val="00444CE3"/>
    <w:rsid w:val="00444F88"/>
    <w:rsid w:val="00445161"/>
    <w:rsid w:val="00447D9E"/>
    <w:rsid w:val="0045444D"/>
    <w:rsid w:val="00455902"/>
    <w:rsid w:val="0045782A"/>
    <w:rsid w:val="004578B1"/>
    <w:rsid w:val="00461D57"/>
    <w:rsid w:val="00462C4F"/>
    <w:rsid w:val="00465987"/>
    <w:rsid w:val="00466259"/>
    <w:rsid w:val="00472C64"/>
    <w:rsid w:val="004749B4"/>
    <w:rsid w:val="00475044"/>
    <w:rsid w:val="00475327"/>
    <w:rsid w:val="00475594"/>
    <w:rsid w:val="00480C32"/>
    <w:rsid w:val="00482C00"/>
    <w:rsid w:val="00483FE0"/>
    <w:rsid w:val="004843E1"/>
    <w:rsid w:val="00487590"/>
    <w:rsid w:val="00490625"/>
    <w:rsid w:val="00491F60"/>
    <w:rsid w:val="004A2A51"/>
    <w:rsid w:val="004A4661"/>
    <w:rsid w:val="004A4984"/>
    <w:rsid w:val="004A73EB"/>
    <w:rsid w:val="004B0546"/>
    <w:rsid w:val="004B6BF8"/>
    <w:rsid w:val="004C0C85"/>
    <w:rsid w:val="004C1698"/>
    <w:rsid w:val="004C1B0D"/>
    <w:rsid w:val="004C332D"/>
    <w:rsid w:val="004C44C5"/>
    <w:rsid w:val="004C5DDB"/>
    <w:rsid w:val="004C69B5"/>
    <w:rsid w:val="004C6B7F"/>
    <w:rsid w:val="004D36A1"/>
    <w:rsid w:val="004D5CF7"/>
    <w:rsid w:val="004D7F38"/>
    <w:rsid w:val="004E018D"/>
    <w:rsid w:val="004E4442"/>
    <w:rsid w:val="004E4E2B"/>
    <w:rsid w:val="004F014D"/>
    <w:rsid w:val="004F03DD"/>
    <w:rsid w:val="004F1637"/>
    <w:rsid w:val="004F364C"/>
    <w:rsid w:val="004F3F3D"/>
    <w:rsid w:val="004F62DC"/>
    <w:rsid w:val="005025ED"/>
    <w:rsid w:val="00502DD4"/>
    <w:rsid w:val="00503FE4"/>
    <w:rsid w:val="00504FA7"/>
    <w:rsid w:val="00510B45"/>
    <w:rsid w:val="00511050"/>
    <w:rsid w:val="005138C6"/>
    <w:rsid w:val="00522DC2"/>
    <w:rsid w:val="00527A84"/>
    <w:rsid w:val="005325F3"/>
    <w:rsid w:val="005351EB"/>
    <w:rsid w:val="0053709B"/>
    <w:rsid w:val="00540DFC"/>
    <w:rsid w:val="00551A23"/>
    <w:rsid w:val="0055675B"/>
    <w:rsid w:val="00557D72"/>
    <w:rsid w:val="00557FBC"/>
    <w:rsid w:val="00560CCA"/>
    <w:rsid w:val="00562D6D"/>
    <w:rsid w:val="00563A69"/>
    <w:rsid w:val="005653CE"/>
    <w:rsid w:val="00566EA3"/>
    <w:rsid w:val="00567DC5"/>
    <w:rsid w:val="00570D08"/>
    <w:rsid w:val="00571CA2"/>
    <w:rsid w:val="00583213"/>
    <w:rsid w:val="00583FC6"/>
    <w:rsid w:val="00585773"/>
    <w:rsid w:val="005866AB"/>
    <w:rsid w:val="00590FDD"/>
    <w:rsid w:val="005911F9"/>
    <w:rsid w:val="005918E9"/>
    <w:rsid w:val="00593D35"/>
    <w:rsid w:val="005970E7"/>
    <w:rsid w:val="00597AE2"/>
    <w:rsid w:val="00597FF3"/>
    <w:rsid w:val="005B132B"/>
    <w:rsid w:val="005B1701"/>
    <w:rsid w:val="005B1C5F"/>
    <w:rsid w:val="005B268E"/>
    <w:rsid w:val="005B5641"/>
    <w:rsid w:val="005C15E4"/>
    <w:rsid w:val="005C1C4B"/>
    <w:rsid w:val="005C1D5D"/>
    <w:rsid w:val="005C31A9"/>
    <w:rsid w:val="005D169B"/>
    <w:rsid w:val="005D369B"/>
    <w:rsid w:val="005D391F"/>
    <w:rsid w:val="005D4EF0"/>
    <w:rsid w:val="005E041B"/>
    <w:rsid w:val="005E0AC7"/>
    <w:rsid w:val="005E412E"/>
    <w:rsid w:val="005E440A"/>
    <w:rsid w:val="005F09FE"/>
    <w:rsid w:val="005F1562"/>
    <w:rsid w:val="005F292F"/>
    <w:rsid w:val="005F314B"/>
    <w:rsid w:val="005F3E9D"/>
    <w:rsid w:val="005F72E4"/>
    <w:rsid w:val="006006D4"/>
    <w:rsid w:val="00603B1D"/>
    <w:rsid w:val="006055E4"/>
    <w:rsid w:val="00610CE8"/>
    <w:rsid w:val="00613D2C"/>
    <w:rsid w:val="006146BA"/>
    <w:rsid w:val="00622AFD"/>
    <w:rsid w:val="00626EF8"/>
    <w:rsid w:val="006272AA"/>
    <w:rsid w:val="00631F57"/>
    <w:rsid w:val="00642FB7"/>
    <w:rsid w:val="0064440E"/>
    <w:rsid w:val="0064490A"/>
    <w:rsid w:val="0064663F"/>
    <w:rsid w:val="00647B44"/>
    <w:rsid w:val="00651A5D"/>
    <w:rsid w:val="00653A10"/>
    <w:rsid w:val="0065414D"/>
    <w:rsid w:val="00655B0C"/>
    <w:rsid w:val="0066208C"/>
    <w:rsid w:val="0066442C"/>
    <w:rsid w:val="00665B41"/>
    <w:rsid w:val="00673A14"/>
    <w:rsid w:val="0067438C"/>
    <w:rsid w:val="00675537"/>
    <w:rsid w:val="006808B9"/>
    <w:rsid w:val="00680C23"/>
    <w:rsid w:val="00682C2E"/>
    <w:rsid w:val="00682EB6"/>
    <w:rsid w:val="0068332B"/>
    <w:rsid w:val="00683C65"/>
    <w:rsid w:val="00684ECC"/>
    <w:rsid w:val="00685694"/>
    <w:rsid w:val="00686EE1"/>
    <w:rsid w:val="0068728F"/>
    <w:rsid w:val="00693589"/>
    <w:rsid w:val="00697F9F"/>
    <w:rsid w:val="006A601E"/>
    <w:rsid w:val="006A6754"/>
    <w:rsid w:val="006A6F6A"/>
    <w:rsid w:val="006B2F2F"/>
    <w:rsid w:val="006B455C"/>
    <w:rsid w:val="006B51C8"/>
    <w:rsid w:val="006B6650"/>
    <w:rsid w:val="006B77D1"/>
    <w:rsid w:val="006C2636"/>
    <w:rsid w:val="006C3085"/>
    <w:rsid w:val="006C6F54"/>
    <w:rsid w:val="006C7516"/>
    <w:rsid w:val="006D7F0C"/>
    <w:rsid w:val="006E203B"/>
    <w:rsid w:val="006E49BE"/>
    <w:rsid w:val="006E4D56"/>
    <w:rsid w:val="006E5714"/>
    <w:rsid w:val="006E6EA7"/>
    <w:rsid w:val="006E770D"/>
    <w:rsid w:val="006F0B36"/>
    <w:rsid w:val="006F4770"/>
    <w:rsid w:val="00705091"/>
    <w:rsid w:val="00715759"/>
    <w:rsid w:val="007169F5"/>
    <w:rsid w:val="007211A0"/>
    <w:rsid w:val="00721934"/>
    <w:rsid w:val="0072396F"/>
    <w:rsid w:val="00723DE9"/>
    <w:rsid w:val="007271AF"/>
    <w:rsid w:val="007273E6"/>
    <w:rsid w:val="007311A9"/>
    <w:rsid w:val="007325DC"/>
    <w:rsid w:val="00732CD8"/>
    <w:rsid w:val="0073611C"/>
    <w:rsid w:val="00736194"/>
    <w:rsid w:val="007363F2"/>
    <w:rsid w:val="00741651"/>
    <w:rsid w:val="00741F25"/>
    <w:rsid w:val="00742389"/>
    <w:rsid w:val="0074461C"/>
    <w:rsid w:val="00744EE0"/>
    <w:rsid w:val="00752A20"/>
    <w:rsid w:val="00761979"/>
    <w:rsid w:val="00762917"/>
    <w:rsid w:val="00764E0C"/>
    <w:rsid w:val="00764EBB"/>
    <w:rsid w:val="0076600A"/>
    <w:rsid w:val="00766C6A"/>
    <w:rsid w:val="00766EF5"/>
    <w:rsid w:val="007675F0"/>
    <w:rsid w:val="00771306"/>
    <w:rsid w:val="00772C6B"/>
    <w:rsid w:val="00772CF4"/>
    <w:rsid w:val="007737C4"/>
    <w:rsid w:val="00776766"/>
    <w:rsid w:val="00777073"/>
    <w:rsid w:val="00780F85"/>
    <w:rsid w:val="007811A7"/>
    <w:rsid w:val="00783359"/>
    <w:rsid w:val="0078679F"/>
    <w:rsid w:val="007874C9"/>
    <w:rsid w:val="00792378"/>
    <w:rsid w:val="00795B9E"/>
    <w:rsid w:val="007A17AE"/>
    <w:rsid w:val="007A5E50"/>
    <w:rsid w:val="007A6663"/>
    <w:rsid w:val="007B104A"/>
    <w:rsid w:val="007B15BE"/>
    <w:rsid w:val="007B3138"/>
    <w:rsid w:val="007B3740"/>
    <w:rsid w:val="007B72E5"/>
    <w:rsid w:val="007C00B9"/>
    <w:rsid w:val="007C0E8C"/>
    <w:rsid w:val="007D26DA"/>
    <w:rsid w:val="007D5B99"/>
    <w:rsid w:val="007E488D"/>
    <w:rsid w:val="007E535E"/>
    <w:rsid w:val="007E7A40"/>
    <w:rsid w:val="007E7E23"/>
    <w:rsid w:val="007F18B0"/>
    <w:rsid w:val="007F5D7C"/>
    <w:rsid w:val="007F701D"/>
    <w:rsid w:val="007F7982"/>
    <w:rsid w:val="00800008"/>
    <w:rsid w:val="0080065E"/>
    <w:rsid w:val="008016C3"/>
    <w:rsid w:val="00801BD2"/>
    <w:rsid w:val="00802A4B"/>
    <w:rsid w:val="008054A5"/>
    <w:rsid w:val="008055A6"/>
    <w:rsid w:val="008067A3"/>
    <w:rsid w:val="00810848"/>
    <w:rsid w:val="00810BBC"/>
    <w:rsid w:val="00813091"/>
    <w:rsid w:val="008167B8"/>
    <w:rsid w:val="00822D21"/>
    <w:rsid w:val="00822E01"/>
    <w:rsid w:val="00823B75"/>
    <w:rsid w:val="0082443C"/>
    <w:rsid w:val="00825091"/>
    <w:rsid w:val="00827B85"/>
    <w:rsid w:val="00830707"/>
    <w:rsid w:val="0083174A"/>
    <w:rsid w:val="00834045"/>
    <w:rsid w:val="00846FF8"/>
    <w:rsid w:val="00847A42"/>
    <w:rsid w:val="00847CDD"/>
    <w:rsid w:val="008521DD"/>
    <w:rsid w:val="008534A5"/>
    <w:rsid w:val="00854F34"/>
    <w:rsid w:val="00856549"/>
    <w:rsid w:val="00857C89"/>
    <w:rsid w:val="00865449"/>
    <w:rsid w:val="00867141"/>
    <w:rsid w:val="0086719D"/>
    <w:rsid w:val="008674AC"/>
    <w:rsid w:val="0087014D"/>
    <w:rsid w:val="0087447C"/>
    <w:rsid w:val="00877C91"/>
    <w:rsid w:val="008800F3"/>
    <w:rsid w:val="00883F81"/>
    <w:rsid w:val="00890B05"/>
    <w:rsid w:val="0089113B"/>
    <w:rsid w:val="00892056"/>
    <w:rsid w:val="00894151"/>
    <w:rsid w:val="0089581D"/>
    <w:rsid w:val="008975D2"/>
    <w:rsid w:val="008A25FA"/>
    <w:rsid w:val="008A3231"/>
    <w:rsid w:val="008A4101"/>
    <w:rsid w:val="008A484E"/>
    <w:rsid w:val="008A7EF8"/>
    <w:rsid w:val="008B0079"/>
    <w:rsid w:val="008B14DD"/>
    <w:rsid w:val="008B2BDD"/>
    <w:rsid w:val="008B30E4"/>
    <w:rsid w:val="008B3E90"/>
    <w:rsid w:val="008B50BA"/>
    <w:rsid w:val="008B7E6D"/>
    <w:rsid w:val="008C1A59"/>
    <w:rsid w:val="008C1D03"/>
    <w:rsid w:val="008C2CD3"/>
    <w:rsid w:val="008C53AA"/>
    <w:rsid w:val="008C6894"/>
    <w:rsid w:val="008D1CEE"/>
    <w:rsid w:val="008D3E21"/>
    <w:rsid w:val="008D4F9D"/>
    <w:rsid w:val="008D56E2"/>
    <w:rsid w:val="008D57D4"/>
    <w:rsid w:val="008D7B70"/>
    <w:rsid w:val="008E3CAA"/>
    <w:rsid w:val="008E451A"/>
    <w:rsid w:val="008E4A9F"/>
    <w:rsid w:val="008E5549"/>
    <w:rsid w:val="008E5BE6"/>
    <w:rsid w:val="008E673A"/>
    <w:rsid w:val="008E7B04"/>
    <w:rsid w:val="008F2879"/>
    <w:rsid w:val="008F301C"/>
    <w:rsid w:val="008F7925"/>
    <w:rsid w:val="00906D77"/>
    <w:rsid w:val="00911CD5"/>
    <w:rsid w:val="00912426"/>
    <w:rsid w:val="00916653"/>
    <w:rsid w:val="009176B1"/>
    <w:rsid w:val="0092001B"/>
    <w:rsid w:val="00920445"/>
    <w:rsid w:val="00921DCB"/>
    <w:rsid w:val="00922BA1"/>
    <w:rsid w:val="00924FD5"/>
    <w:rsid w:val="00925784"/>
    <w:rsid w:val="00925A59"/>
    <w:rsid w:val="00925ED0"/>
    <w:rsid w:val="00927253"/>
    <w:rsid w:val="009301FC"/>
    <w:rsid w:val="00930E73"/>
    <w:rsid w:val="0094103E"/>
    <w:rsid w:val="009442B9"/>
    <w:rsid w:val="00944C3D"/>
    <w:rsid w:val="009456B7"/>
    <w:rsid w:val="00945961"/>
    <w:rsid w:val="00945D10"/>
    <w:rsid w:val="009475B4"/>
    <w:rsid w:val="00952DFC"/>
    <w:rsid w:val="009530AA"/>
    <w:rsid w:val="00953821"/>
    <w:rsid w:val="00956989"/>
    <w:rsid w:val="00963B18"/>
    <w:rsid w:val="00964BB2"/>
    <w:rsid w:val="00965A1D"/>
    <w:rsid w:val="00965E82"/>
    <w:rsid w:val="009663DD"/>
    <w:rsid w:val="00972DC9"/>
    <w:rsid w:val="00977AA4"/>
    <w:rsid w:val="00981ACB"/>
    <w:rsid w:val="00983066"/>
    <w:rsid w:val="0098375A"/>
    <w:rsid w:val="00991C73"/>
    <w:rsid w:val="00993A5C"/>
    <w:rsid w:val="00993A96"/>
    <w:rsid w:val="00995AF2"/>
    <w:rsid w:val="0099604D"/>
    <w:rsid w:val="009968FB"/>
    <w:rsid w:val="009A078A"/>
    <w:rsid w:val="009A4F5C"/>
    <w:rsid w:val="009A5338"/>
    <w:rsid w:val="009A5551"/>
    <w:rsid w:val="009B3E6F"/>
    <w:rsid w:val="009B408C"/>
    <w:rsid w:val="009B4985"/>
    <w:rsid w:val="009B702B"/>
    <w:rsid w:val="009B7637"/>
    <w:rsid w:val="009C4014"/>
    <w:rsid w:val="009C711B"/>
    <w:rsid w:val="009C72C0"/>
    <w:rsid w:val="009D1A1B"/>
    <w:rsid w:val="009D3F2E"/>
    <w:rsid w:val="009D7C3D"/>
    <w:rsid w:val="009E278E"/>
    <w:rsid w:val="009E34DC"/>
    <w:rsid w:val="009E44FB"/>
    <w:rsid w:val="009F0D88"/>
    <w:rsid w:val="009F1103"/>
    <w:rsid w:val="009F3A48"/>
    <w:rsid w:val="009F5952"/>
    <w:rsid w:val="00A04460"/>
    <w:rsid w:val="00A06FE5"/>
    <w:rsid w:val="00A078E6"/>
    <w:rsid w:val="00A10A65"/>
    <w:rsid w:val="00A1173E"/>
    <w:rsid w:val="00A12F1B"/>
    <w:rsid w:val="00A14B6B"/>
    <w:rsid w:val="00A15691"/>
    <w:rsid w:val="00A163C9"/>
    <w:rsid w:val="00A1700B"/>
    <w:rsid w:val="00A1763E"/>
    <w:rsid w:val="00A206BF"/>
    <w:rsid w:val="00A2078A"/>
    <w:rsid w:val="00A21683"/>
    <w:rsid w:val="00A21769"/>
    <w:rsid w:val="00A22D50"/>
    <w:rsid w:val="00A255CF"/>
    <w:rsid w:val="00A30472"/>
    <w:rsid w:val="00A31BA2"/>
    <w:rsid w:val="00A31F06"/>
    <w:rsid w:val="00A33F35"/>
    <w:rsid w:val="00A34652"/>
    <w:rsid w:val="00A41109"/>
    <w:rsid w:val="00A47696"/>
    <w:rsid w:val="00A518ED"/>
    <w:rsid w:val="00A547CF"/>
    <w:rsid w:val="00A56281"/>
    <w:rsid w:val="00A61CB9"/>
    <w:rsid w:val="00A6540D"/>
    <w:rsid w:val="00A666B6"/>
    <w:rsid w:val="00A71259"/>
    <w:rsid w:val="00A7242F"/>
    <w:rsid w:val="00A74C4C"/>
    <w:rsid w:val="00A7597D"/>
    <w:rsid w:val="00A778BC"/>
    <w:rsid w:val="00A82E67"/>
    <w:rsid w:val="00A83249"/>
    <w:rsid w:val="00A838EF"/>
    <w:rsid w:val="00A8675F"/>
    <w:rsid w:val="00A91481"/>
    <w:rsid w:val="00A932D5"/>
    <w:rsid w:val="00AA02B5"/>
    <w:rsid w:val="00AA196C"/>
    <w:rsid w:val="00AA24A8"/>
    <w:rsid w:val="00AA491D"/>
    <w:rsid w:val="00AB43BC"/>
    <w:rsid w:val="00AB7248"/>
    <w:rsid w:val="00AC0555"/>
    <w:rsid w:val="00AC09B5"/>
    <w:rsid w:val="00AC160E"/>
    <w:rsid w:val="00AC19B7"/>
    <w:rsid w:val="00AC22CE"/>
    <w:rsid w:val="00AC348B"/>
    <w:rsid w:val="00AC5381"/>
    <w:rsid w:val="00AC76C9"/>
    <w:rsid w:val="00AC7D29"/>
    <w:rsid w:val="00AD2B43"/>
    <w:rsid w:val="00AD4155"/>
    <w:rsid w:val="00AD5F92"/>
    <w:rsid w:val="00AE1D08"/>
    <w:rsid w:val="00AE273A"/>
    <w:rsid w:val="00AE36A5"/>
    <w:rsid w:val="00AE62B7"/>
    <w:rsid w:val="00AF00AB"/>
    <w:rsid w:val="00AF00B6"/>
    <w:rsid w:val="00AF0866"/>
    <w:rsid w:val="00AF2FE7"/>
    <w:rsid w:val="00AF4375"/>
    <w:rsid w:val="00AF780A"/>
    <w:rsid w:val="00AF7E0E"/>
    <w:rsid w:val="00B04553"/>
    <w:rsid w:val="00B050F4"/>
    <w:rsid w:val="00B0737B"/>
    <w:rsid w:val="00B0768B"/>
    <w:rsid w:val="00B10C3A"/>
    <w:rsid w:val="00B11932"/>
    <w:rsid w:val="00B11D08"/>
    <w:rsid w:val="00B15432"/>
    <w:rsid w:val="00B16058"/>
    <w:rsid w:val="00B1714E"/>
    <w:rsid w:val="00B173C9"/>
    <w:rsid w:val="00B23553"/>
    <w:rsid w:val="00B25715"/>
    <w:rsid w:val="00B3258C"/>
    <w:rsid w:val="00B32F87"/>
    <w:rsid w:val="00B33428"/>
    <w:rsid w:val="00B370BA"/>
    <w:rsid w:val="00B379CD"/>
    <w:rsid w:val="00B42F4D"/>
    <w:rsid w:val="00B46687"/>
    <w:rsid w:val="00B50959"/>
    <w:rsid w:val="00B5234B"/>
    <w:rsid w:val="00B611CA"/>
    <w:rsid w:val="00B615BD"/>
    <w:rsid w:val="00B666E4"/>
    <w:rsid w:val="00B72CFC"/>
    <w:rsid w:val="00B76721"/>
    <w:rsid w:val="00B80F1E"/>
    <w:rsid w:val="00B81BF1"/>
    <w:rsid w:val="00B826AD"/>
    <w:rsid w:val="00B86541"/>
    <w:rsid w:val="00B86FF4"/>
    <w:rsid w:val="00B877CC"/>
    <w:rsid w:val="00B92235"/>
    <w:rsid w:val="00B942D5"/>
    <w:rsid w:val="00B946AA"/>
    <w:rsid w:val="00B968D8"/>
    <w:rsid w:val="00BA03DA"/>
    <w:rsid w:val="00BA08A1"/>
    <w:rsid w:val="00BA0E44"/>
    <w:rsid w:val="00BA1D3E"/>
    <w:rsid w:val="00BA2554"/>
    <w:rsid w:val="00BA4D70"/>
    <w:rsid w:val="00BA5C49"/>
    <w:rsid w:val="00BB1977"/>
    <w:rsid w:val="00BB5571"/>
    <w:rsid w:val="00BB7263"/>
    <w:rsid w:val="00BC018F"/>
    <w:rsid w:val="00BC2CD2"/>
    <w:rsid w:val="00BC4B83"/>
    <w:rsid w:val="00BC7B61"/>
    <w:rsid w:val="00BD1FEF"/>
    <w:rsid w:val="00BD56C4"/>
    <w:rsid w:val="00BD69AF"/>
    <w:rsid w:val="00BE318E"/>
    <w:rsid w:val="00BE7DF8"/>
    <w:rsid w:val="00BF2BDC"/>
    <w:rsid w:val="00BF3127"/>
    <w:rsid w:val="00BF5916"/>
    <w:rsid w:val="00BF6E02"/>
    <w:rsid w:val="00BF6E29"/>
    <w:rsid w:val="00C0018B"/>
    <w:rsid w:val="00C00E37"/>
    <w:rsid w:val="00C04D41"/>
    <w:rsid w:val="00C04D58"/>
    <w:rsid w:val="00C0552D"/>
    <w:rsid w:val="00C07741"/>
    <w:rsid w:val="00C2487B"/>
    <w:rsid w:val="00C250F1"/>
    <w:rsid w:val="00C3554B"/>
    <w:rsid w:val="00C40B63"/>
    <w:rsid w:val="00C40B7C"/>
    <w:rsid w:val="00C50E27"/>
    <w:rsid w:val="00C53416"/>
    <w:rsid w:val="00C54B21"/>
    <w:rsid w:val="00C55C33"/>
    <w:rsid w:val="00C562AD"/>
    <w:rsid w:val="00C570D7"/>
    <w:rsid w:val="00C61466"/>
    <w:rsid w:val="00C61D9D"/>
    <w:rsid w:val="00C65463"/>
    <w:rsid w:val="00C71CAC"/>
    <w:rsid w:val="00C72015"/>
    <w:rsid w:val="00C73B22"/>
    <w:rsid w:val="00C75B5A"/>
    <w:rsid w:val="00C82610"/>
    <w:rsid w:val="00C8446D"/>
    <w:rsid w:val="00C844C8"/>
    <w:rsid w:val="00C869E2"/>
    <w:rsid w:val="00C8723B"/>
    <w:rsid w:val="00C87E5C"/>
    <w:rsid w:val="00C90FE4"/>
    <w:rsid w:val="00C91830"/>
    <w:rsid w:val="00C91BAD"/>
    <w:rsid w:val="00C95D0F"/>
    <w:rsid w:val="00C97783"/>
    <w:rsid w:val="00CA01C6"/>
    <w:rsid w:val="00CA033F"/>
    <w:rsid w:val="00CA2478"/>
    <w:rsid w:val="00CA2648"/>
    <w:rsid w:val="00CA6012"/>
    <w:rsid w:val="00CB2979"/>
    <w:rsid w:val="00CB3551"/>
    <w:rsid w:val="00CC1F9B"/>
    <w:rsid w:val="00CC383E"/>
    <w:rsid w:val="00CC5483"/>
    <w:rsid w:val="00CD0982"/>
    <w:rsid w:val="00CD20CB"/>
    <w:rsid w:val="00CD2975"/>
    <w:rsid w:val="00CD4A86"/>
    <w:rsid w:val="00CD6512"/>
    <w:rsid w:val="00CD6D9F"/>
    <w:rsid w:val="00CE0960"/>
    <w:rsid w:val="00CE0F33"/>
    <w:rsid w:val="00CE5026"/>
    <w:rsid w:val="00CF0D45"/>
    <w:rsid w:val="00CF47ED"/>
    <w:rsid w:val="00CF6CBD"/>
    <w:rsid w:val="00CF7411"/>
    <w:rsid w:val="00D05346"/>
    <w:rsid w:val="00D067C0"/>
    <w:rsid w:val="00D06B48"/>
    <w:rsid w:val="00D16710"/>
    <w:rsid w:val="00D16E5F"/>
    <w:rsid w:val="00D244CB"/>
    <w:rsid w:val="00D35B28"/>
    <w:rsid w:val="00D36009"/>
    <w:rsid w:val="00D37437"/>
    <w:rsid w:val="00D37D0B"/>
    <w:rsid w:val="00D403D5"/>
    <w:rsid w:val="00D40690"/>
    <w:rsid w:val="00D40C9B"/>
    <w:rsid w:val="00D4270D"/>
    <w:rsid w:val="00D434B8"/>
    <w:rsid w:val="00D43792"/>
    <w:rsid w:val="00D44057"/>
    <w:rsid w:val="00D4482B"/>
    <w:rsid w:val="00D50DEA"/>
    <w:rsid w:val="00D51BE9"/>
    <w:rsid w:val="00D51E45"/>
    <w:rsid w:val="00D53967"/>
    <w:rsid w:val="00D540A7"/>
    <w:rsid w:val="00D55C4F"/>
    <w:rsid w:val="00D6119F"/>
    <w:rsid w:val="00D62DC7"/>
    <w:rsid w:val="00D66F2D"/>
    <w:rsid w:val="00D673EF"/>
    <w:rsid w:val="00D70413"/>
    <w:rsid w:val="00D71EFE"/>
    <w:rsid w:val="00D748C2"/>
    <w:rsid w:val="00D7530D"/>
    <w:rsid w:val="00D77A53"/>
    <w:rsid w:val="00D82881"/>
    <w:rsid w:val="00D86082"/>
    <w:rsid w:val="00D87076"/>
    <w:rsid w:val="00D9522E"/>
    <w:rsid w:val="00D96E4C"/>
    <w:rsid w:val="00DA3947"/>
    <w:rsid w:val="00DA4E5D"/>
    <w:rsid w:val="00DA5D36"/>
    <w:rsid w:val="00DA7AD4"/>
    <w:rsid w:val="00DA7F14"/>
    <w:rsid w:val="00DB5BF1"/>
    <w:rsid w:val="00DC045A"/>
    <w:rsid w:val="00DC6B61"/>
    <w:rsid w:val="00DC75B6"/>
    <w:rsid w:val="00DC7ED7"/>
    <w:rsid w:val="00DD3C82"/>
    <w:rsid w:val="00DD3D7E"/>
    <w:rsid w:val="00DD788B"/>
    <w:rsid w:val="00DE0133"/>
    <w:rsid w:val="00DE3B98"/>
    <w:rsid w:val="00DE4393"/>
    <w:rsid w:val="00DE4687"/>
    <w:rsid w:val="00DE572B"/>
    <w:rsid w:val="00DF1F47"/>
    <w:rsid w:val="00DF569C"/>
    <w:rsid w:val="00DF73DB"/>
    <w:rsid w:val="00DF7667"/>
    <w:rsid w:val="00E0759D"/>
    <w:rsid w:val="00E129E9"/>
    <w:rsid w:val="00E14F08"/>
    <w:rsid w:val="00E15ECB"/>
    <w:rsid w:val="00E1780F"/>
    <w:rsid w:val="00E20992"/>
    <w:rsid w:val="00E228D7"/>
    <w:rsid w:val="00E22FF8"/>
    <w:rsid w:val="00E23C56"/>
    <w:rsid w:val="00E2621F"/>
    <w:rsid w:val="00E3160D"/>
    <w:rsid w:val="00E31B15"/>
    <w:rsid w:val="00E40A6E"/>
    <w:rsid w:val="00E40CED"/>
    <w:rsid w:val="00E41881"/>
    <w:rsid w:val="00E427FD"/>
    <w:rsid w:val="00E441FB"/>
    <w:rsid w:val="00E44E26"/>
    <w:rsid w:val="00E46CA4"/>
    <w:rsid w:val="00E4705C"/>
    <w:rsid w:val="00E4710E"/>
    <w:rsid w:val="00E51116"/>
    <w:rsid w:val="00E524CD"/>
    <w:rsid w:val="00E52CB1"/>
    <w:rsid w:val="00E54806"/>
    <w:rsid w:val="00E550A7"/>
    <w:rsid w:val="00E55771"/>
    <w:rsid w:val="00E55DA6"/>
    <w:rsid w:val="00E56990"/>
    <w:rsid w:val="00E56EAB"/>
    <w:rsid w:val="00E6064D"/>
    <w:rsid w:val="00E61271"/>
    <w:rsid w:val="00E627C5"/>
    <w:rsid w:val="00E648AA"/>
    <w:rsid w:val="00E65387"/>
    <w:rsid w:val="00E678A4"/>
    <w:rsid w:val="00E71161"/>
    <w:rsid w:val="00E71253"/>
    <w:rsid w:val="00E71485"/>
    <w:rsid w:val="00E75FB4"/>
    <w:rsid w:val="00E76457"/>
    <w:rsid w:val="00E818E2"/>
    <w:rsid w:val="00E85346"/>
    <w:rsid w:val="00E87C8D"/>
    <w:rsid w:val="00E9293C"/>
    <w:rsid w:val="00E94BBE"/>
    <w:rsid w:val="00EA1ED1"/>
    <w:rsid w:val="00EA33C1"/>
    <w:rsid w:val="00EA39E1"/>
    <w:rsid w:val="00EB0600"/>
    <w:rsid w:val="00EB0621"/>
    <w:rsid w:val="00EB6940"/>
    <w:rsid w:val="00EC0587"/>
    <w:rsid w:val="00EC0798"/>
    <w:rsid w:val="00EC1198"/>
    <w:rsid w:val="00EC1520"/>
    <w:rsid w:val="00EC7D89"/>
    <w:rsid w:val="00ED1D9B"/>
    <w:rsid w:val="00ED23A0"/>
    <w:rsid w:val="00ED391D"/>
    <w:rsid w:val="00ED50CF"/>
    <w:rsid w:val="00ED5994"/>
    <w:rsid w:val="00EE09EF"/>
    <w:rsid w:val="00EE412A"/>
    <w:rsid w:val="00EE6A77"/>
    <w:rsid w:val="00EE7E62"/>
    <w:rsid w:val="00EF462D"/>
    <w:rsid w:val="00EF68C5"/>
    <w:rsid w:val="00F0099E"/>
    <w:rsid w:val="00F02293"/>
    <w:rsid w:val="00F07361"/>
    <w:rsid w:val="00F07DC1"/>
    <w:rsid w:val="00F12615"/>
    <w:rsid w:val="00F1526B"/>
    <w:rsid w:val="00F17B92"/>
    <w:rsid w:val="00F21E78"/>
    <w:rsid w:val="00F22AFA"/>
    <w:rsid w:val="00F27AC8"/>
    <w:rsid w:val="00F302F3"/>
    <w:rsid w:val="00F34E4E"/>
    <w:rsid w:val="00F35655"/>
    <w:rsid w:val="00F45E9D"/>
    <w:rsid w:val="00F52DEA"/>
    <w:rsid w:val="00F54992"/>
    <w:rsid w:val="00F5549C"/>
    <w:rsid w:val="00F573A0"/>
    <w:rsid w:val="00F61CA5"/>
    <w:rsid w:val="00F64AB8"/>
    <w:rsid w:val="00F64C56"/>
    <w:rsid w:val="00F65A69"/>
    <w:rsid w:val="00F66720"/>
    <w:rsid w:val="00F67F3D"/>
    <w:rsid w:val="00F70D10"/>
    <w:rsid w:val="00F7305C"/>
    <w:rsid w:val="00F75296"/>
    <w:rsid w:val="00F761A9"/>
    <w:rsid w:val="00F77170"/>
    <w:rsid w:val="00F77BCB"/>
    <w:rsid w:val="00F8012E"/>
    <w:rsid w:val="00F84274"/>
    <w:rsid w:val="00F84636"/>
    <w:rsid w:val="00F84FC1"/>
    <w:rsid w:val="00F901F7"/>
    <w:rsid w:val="00F91ADA"/>
    <w:rsid w:val="00F92B8B"/>
    <w:rsid w:val="00F9569E"/>
    <w:rsid w:val="00F974E1"/>
    <w:rsid w:val="00FA03D3"/>
    <w:rsid w:val="00FA6D88"/>
    <w:rsid w:val="00FA7639"/>
    <w:rsid w:val="00FB67C8"/>
    <w:rsid w:val="00FB7004"/>
    <w:rsid w:val="00FB7E88"/>
    <w:rsid w:val="00FC3F44"/>
    <w:rsid w:val="00FD2A15"/>
    <w:rsid w:val="00FD4016"/>
    <w:rsid w:val="00FD5D67"/>
    <w:rsid w:val="00FD67B7"/>
    <w:rsid w:val="00FD7D8C"/>
    <w:rsid w:val="00FF07B6"/>
    <w:rsid w:val="00FF1DCA"/>
    <w:rsid w:val="00FF4C32"/>
    <w:rsid w:val="00FF517C"/>
    <w:rsid w:val="00FF6527"/>
    <w:rsid w:val="00FF6767"/>
    <w:rsid w:val="00FF6ABE"/>
    <w:rsid w:val="00FF6E0F"/>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BC71691"/>
  <w15:docId w15:val="{7C322097-F135-684A-98A0-1B4EF0DC9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26DA"/>
    <w:pPr>
      <w:spacing w:after="0" w:line="240" w:lineRule="auto"/>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9B408C"/>
    <w:pPr>
      <w:ind w:left="360" w:hanging="360"/>
      <w:jc w:val="both"/>
      <w:outlineLvl w:val="0"/>
    </w:pPr>
    <w:rPr>
      <w:rFonts w:ascii="Calibri" w:hAnsi="Calibri" w:cs="Calibri"/>
      <w:b/>
      <w:color w:val="000000" w:themeColor="text1"/>
      <w:sz w:val="28"/>
      <w:szCs w:val="28"/>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1"/>
      </w:numPr>
      <w:spacing w:before="200" w:line="276" w:lineRule="auto"/>
      <w:outlineLvl w:val="2"/>
    </w:pPr>
    <w:rPr>
      <w:rFonts w:asciiTheme="majorHAnsi" w:eastAsiaTheme="majorEastAsia" w:hAnsiTheme="majorHAnsi" w:cstheme="majorBidi"/>
      <w:b/>
      <w:bCs/>
      <w:color w:val="7F7F7F"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spacing w:before="200" w:line="276" w:lineRule="auto"/>
      <w:outlineLvl w:val="3"/>
    </w:pPr>
    <w:rPr>
      <w:rFonts w:asciiTheme="majorHAnsi" w:eastAsiaTheme="majorEastAsia" w:hAnsiTheme="majorHAnsi" w:cstheme="majorBidi"/>
      <w:b/>
      <w:bCs/>
      <w:i/>
      <w:iCs/>
      <w:color w:val="7F7F7F"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spacing w:before="200" w:line="276" w:lineRule="auto"/>
      <w:outlineLvl w:val="4"/>
    </w:pPr>
    <w:rPr>
      <w:rFonts w:asciiTheme="majorHAnsi" w:eastAsiaTheme="majorEastAsia" w:hAnsiTheme="majorHAnsi" w:cstheme="majorBidi"/>
      <w:color w:val="3F3F3F"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spacing w:before="200" w:line="276" w:lineRule="auto"/>
      <w:outlineLvl w:val="5"/>
    </w:pPr>
    <w:rPr>
      <w:rFonts w:asciiTheme="majorHAnsi" w:eastAsiaTheme="majorEastAsia" w:hAnsiTheme="majorHAnsi" w:cstheme="majorBidi"/>
      <w:i/>
      <w:iCs/>
      <w:color w:val="3F3F3F"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spacing w:before="200" w:line="276" w:lineRule="auto"/>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spacing w:before="200" w:line="276" w:lineRule="auto"/>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spacing w:before="200" w:line="276"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spacing w:after="200" w:line="276" w:lineRule="auto"/>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9B408C"/>
    <w:rPr>
      <w:rFonts w:ascii="Calibri" w:hAnsi="Calibri" w:cs="Calibri"/>
      <w:b/>
      <w:color w:val="000000" w:themeColor="text1"/>
      <w:sz w:val="28"/>
      <w:szCs w:val="28"/>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pPr>
      <w:spacing w:after="200" w:line="276" w:lineRule="auto"/>
    </w:pPr>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7F7F7F"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7F7F7F"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3F3F3F"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3F3F3F"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F84636"/>
    <w:pPr>
      <w:ind w:left="1905" w:hanging="482"/>
      <w:contextualSpacing w:val="0"/>
    </w:pPr>
    <w:rPr>
      <w:rFonts w:cstheme="minorHAnsi"/>
      <w:b w:val="0"/>
      <w:sz w:val="22"/>
    </w:rPr>
  </w:style>
  <w:style w:type="paragraph" w:customStyle="1" w:styleId="Heading1">
    <w:name w:val="Heading1"/>
    <w:basedOn w:val="Normal"/>
    <w:next w:val="Normal"/>
    <w:link w:val="Heading1Char0"/>
    <w:qFormat/>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pPr>
      <w:spacing w:after="200"/>
    </w:pPr>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0000FF" w:themeColor="followedHyperlink"/>
      <w:u w:val="single"/>
    </w:rPr>
  </w:style>
  <w:style w:type="paragraph" w:customStyle="1" w:styleId="TSB-PolicyBullets">
    <w:name w:val="TSB - Policy Bullets"/>
    <w:basedOn w:val="ListParagraph"/>
    <w:link w:val="TSB-PolicyBulletsChar"/>
    <w:autoRedefine/>
    <w:qFormat/>
    <w:rsid w:val="00346607"/>
    <w:pPr>
      <w:numPr>
        <w:numId w:val="6"/>
      </w:numPr>
      <w:spacing w:before="200"/>
      <w:jc w:val="both"/>
    </w:pPr>
  </w:style>
  <w:style w:type="paragraph" w:customStyle="1" w:styleId="TSB-Level2Numbers">
    <w:name w:val="TSB - Level 2 Numbers"/>
    <w:basedOn w:val="TSB-Level1Numbers"/>
    <w:link w:val="TSB-Level2NumbersChar"/>
    <w:autoRedefine/>
    <w:qFormat/>
    <w:rsid w:val="008D4F9D"/>
    <w:pPr>
      <w:numPr>
        <w:ilvl w:val="2"/>
        <w:numId w:val="3"/>
      </w:numPr>
      <w:ind w:left="2223" w:hanging="99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346607"/>
  </w:style>
  <w:style w:type="character" w:customStyle="1" w:styleId="TSB-Level1NumbersChar">
    <w:name w:val="TSB - Level 1 Numbers Char"/>
    <w:basedOn w:val="Heading1Char"/>
    <w:link w:val="TSB-Level1Numbers"/>
    <w:rsid w:val="00F84636"/>
    <w:rPr>
      <w:rFonts w:asciiTheme="majorHAnsi" w:hAnsiTheme="majorHAnsi" w:cstheme="minorHAnsi"/>
      <w:b w:val="0"/>
      <w:color w:val="000000" w:themeColor="text1"/>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color w:val="000000" w:themeColor="text1"/>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7F7F7F"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character" w:styleId="BookTitle">
    <w:name w:val="Book Title"/>
    <w:basedOn w:val="DefaultParagraphFont"/>
    <w:uiPriority w:val="33"/>
    <w:qFormat/>
    <w:rsid w:val="00F84636"/>
    <w:rPr>
      <w:b/>
      <w:bCs/>
      <w:smallCaps/>
      <w:spacing w:val="5"/>
    </w:rPr>
  </w:style>
  <w:style w:type="character" w:styleId="PlaceholderText">
    <w:name w:val="Placeholder Text"/>
    <w:basedOn w:val="DefaultParagraphFont"/>
    <w:uiPriority w:val="99"/>
    <w:semiHidden/>
    <w:rsid w:val="00F84636"/>
    <w:rPr>
      <w:color w:val="808080"/>
    </w:rPr>
  </w:style>
  <w:style w:type="character" w:customStyle="1" w:styleId="Heading1Char0">
    <w:name w:val="Heading1 Char"/>
    <w:basedOn w:val="DefaultParagraphFont"/>
    <w:link w:val="Heading1"/>
    <w:rsid w:val="00F84636"/>
    <w:rPr>
      <w:rFonts w:ascii="Arial" w:hAnsi="Arial" w:cs="Arial"/>
      <w:b/>
      <w:color w:val="000000" w:themeColor="text1"/>
      <w:szCs w:val="28"/>
    </w:rPr>
  </w:style>
  <w:style w:type="paragraph" w:styleId="EndnoteText">
    <w:name w:val="endnote text"/>
    <w:basedOn w:val="Normal"/>
    <w:link w:val="EndnoteTextChar"/>
    <w:uiPriority w:val="99"/>
    <w:semiHidden/>
    <w:unhideWhenUsed/>
    <w:rsid w:val="00F84636"/>
    <w:rPr>
      <w:rFonts w:cs="Arial"/>
      <w:color w:val="000000" w:themeColor="text1"/>
      <w:sz w:val="20"/>
      <w:szCs w:val="20"/>
    </w:rPr>
  </w:style>
  <w:style w:type="character" w:customStyle="1" w:styleId="EndnoteTextChar">
    <w:name w:val="Endnote Text Char"/>
    <w:basedOn w:val="DefaultParagraphFont"/>
    <w:link w:val="EndnoteText"/>
    <w:uiPriority w:val="99"/>
    <w:semiHidden/>
    <w:rsid w:val="00F84636"/>
    <w:rPr>
      <w:rFonts w:ascii="Arial" w:hAnsi="Arial" w:cs="Arial"/>
      <w:color w:val="000000" w:themeColor="text1"/>
      <w:sz w:val="20"/>
      <w:szCs w:val="20"/>
    </w:rPr>
  </w:style>
  <w:style w:type="character" w:styleId="EndnoteReference">
    <w:name w:val="endnote reference"/>
    <w:basedOn w:val="DefaultParagraphFont"/>
    <w:uiPriority w:val="99"/>
    <w:semiHidden/>
    <w:unhideWhenUsed/>
    <w:rsid w:val="00F84636"/>
    <w:rPr>
      <w:vertAlign w:val="superscript"/>
    </w:rPr>
  </w:style>
  <w:style w:type="paragraph" w:customStyle="1" w:styleId="Style2">
    <w:name w:val="Style2"/>
    <w:basedOn w:val="Heading10"/>
    <w:link w:val="Style2Char"/>
    <w:qFormat/>
    <w:rsid w:val="00F84636"/>
    <w:pPr>
      <w:ind w:left="1418" w:hanging="851"/>
      <w:contextualSpacing w:val="0"/>
      <w:jc w:val="left"/>
    </w:pPr>
    <w:rPr>
      <w:rFonts w:cstheme="minorHAnsi"/>
      <w:b w:val="0"/>
      <w:sz w:val="32"/>
    </w:rPr>
  </w:style>
  <w:style w:type="character" w:customStyle="1" w:styleId="Style2Char">
    <w:name w:val="Style2 Char"/>
    <w:basedOn w:val="Heading1Char"/>
    <w:link w:val="Style2"/>
    <w:rsid w:val="00F84636"/>
    <w:rPr>
      <w:rFonts w:asciiTheme="majorHAnsi" w:hAnsiTheme="majorHAnsi" w:cstheme="minorHAnsi"/>
      <w:b w:val="0"/>
      <w:color w:val="000000" w:themeColor="text1"/>
      <w:sz w:val="32"/>
      <w:szCs w:val="32"/>
    </w:rPr>
  </w:style>
  <w:style w:type="paragraph" w:customStyle="1" w:styleId="PolicyLevel3">
    <w:name w:val="Policy Level 3"/>
    <w:basedOn w:val="Style2"/>
    <w:link w:val="PolicyLevel3Char"/>
    <w:qFormat/>
    <w:rsid w:val="00F84636"/>
    <w:pPr>
      <w:ind w:left="1224" w:hanging="504"/>
    </w:pPr>
  </w:style>
  <w:style w:type="character" w:customStyle="1" w:styleId="PolicyLevel3Char">
    <w:name w:val="Policy Level 3 Char"/>
    <w:basedOn w:val="Style2Char"/>
    <w:link w:val="PolicyLevel3"/>
    <w:rsid w:val="00F84636"/>
    <w:rPr>
      <w:rFonts w:asciiTheme="majorHAnsi" w:hAnsiTheme="majorHAnsi" w:cstheme="minorHAnsi"/>
      <w:b w:val="0"/>
      <w:color w:val="000000" w:themeColor="text1"/>
      <w:sz w:val="32"/>
      <w:szCs w:val="32"/>
    </w:rPr>
  </w:style>
  <w:style w:type="paragraph" w:customStyle="1" w:styleId="PolicyBullets">
    <w:name w:val="Policy Bullets"/>
    <w:basedOn w:val="ListParagraph"/>
    <w:link w:val="PolicyBulletsChar"/>
    <w:qFormat/>
    <w:rsid w:val="00F84636"/>
    <w:pPr>
      <w:spacing w:after="120"/>
      <w:ind w:hanging="360"/>
    </w:pPr>
  </w:style>
  <w:style w:type="character" w:customStyle="1" w:styleId="PolicyBulletsChar">
    <w:name w:val="Policy Bullets Char"/>
    <w:basedOn w:val="DefaultParagraphFont"/>
    <w:link w:val="PolicyBullets"/>
    <w:rsid w:val="00F84636"/>
  </w:style>
  <w:style w:type="paragraph" w:styleId="ListBullet">
    <w:name w:val="List Bullet"/>
    <w:basedOn w:val="Normal"/>
    <w:uiPriority w:val="99"/>
    <w:unhideWhenUsed/>
    <w:rsid w:val="00F84636"/>
    <w:pPr>
      <w:numPr>
        <w:numId w:val="5"/>
      </w:numPr>
      <w:tabs>
        <w:tab w:val="clear" w:pos="644"/>
        <w:tab w:val="num" w:pos="360"/>
      </w:tabs>
      <w:spacing w:after="200" w:line="276" w:lineRule="auto"/>
      <w:ind w:left="360"/>
      <w:contextualSpacing/>
    </w:pPr>
    <w:rPr>
      <w:rFonts w:cs="Arial"/>
      <w:color w:val="000000" w:themeColor="text1"/>
      <w:szCs w:val="28"/>
    </w:rPr>
  </w:style>
  <w:style w:type="table" w:customStyle="1" w:styleId="TableGrid2">
    <w:name w:val="Table Grid2"/>
    <w:basedOn w:val="TableNormal"/>
    <w:next w:val="TableGrid"/>
    <w:uiPriority w:val="59"/>
    <w:rsid w:val="00F84636"/>
    <w:pPr>
      <w:spacing w:after="0" w:line="240" w:lineRule="auto"/>
    </w:pPr>
    <w:rPr>
      <w:rFonts w:ascii="Arial" w:hAnsi="Arial"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F84636"/>
    <w:pPr>
      <w:spacing w:after="0" w:line="240" w:lineRule="auto"/>
    </w:pPr>
    <w:rPr>
      <w:rFonts w:ascii="Arial" w:hAnsi="Arial"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2910BF"/>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rsid w:val="005325F3"/>
    <w:pPr>
      <w:spacing w:before="100" w:beforeAutospacing="1" w:after="100" w:afterAutospacing="1" w:line="336" w:lineRule="auto"/>
    </w:pPr>
    <w:rPr>
      <w:rFonts w:ascii="Times New Roman" w:eastAsia="Times New Roman" w:hAnsi="Times New Roman"/>
      <w:sz w:val="24"/>
      <w:szCs w:val="24"/>
      <w:lang w:eastAsia="en-GB"/>
    </w:rPr>
  </w:style>
  <w:style w:type="character" w:customStyle="1" w:styleId="bold2">
    <w:name w:val="bold2"/>
    <w:basedOn w:val="DefaultParagraphFont"/>
    <w:uiPriority w:val="99"/>
    <w:rsid w:val="005325F3"/>
    <w:rPr>
      <w:rFonts w:cs="Times New Roman"/>
      <w:b/>
      <w:bCs/>
      <w:color w:val="666666"/>
    </w:rPr>
  </w:style>
  <w:style w:type="paragraph" w:styleId="BodyText">
    <w:name w:val="Body Text"/>
    <w:basedOn w:val="Normal"/>
    <w:link w:val="BodyTextChar"/>
    <w:uiPriority w:val="99"/>
    <w:semiHidden/>
    <w:unhideWhenUsed/>
    <w:rsid w:val="007363F2"/>
    <w:pPr>
      <w:spacing w:after="120"/>
    </w:pPr>
    <w:rPr>
      <w:rFonts w:ascii="Calibri" w:hAnsi="Calibri"/>
    </w:rPr>
  </w:style>
  <w:style w:type="character" w:customStyle="1" w:styleId="BodyTextChar">
    <w:name w:val="Body Text Char"/>
    <w:basedOn w:val="DefaultParagraphFont"/>
    <w:link w:val="BodyText"/>
    <w:uiPriority w:val="99"/>
    <w:semiHidden/>
    <w:rsid w:val="007363F2"/>
    <w:rPr>
      <w:rFonts w:ascii="Calibri" w:hAnsi="Calibri" w:cs="Times New Roman"/>
    </w:rPr>
  </w:style>
  <w:style w:type="character" w:customStyle="1" w:styleId="UnresolvedMention">
    <w:name w:val="Unresolved Mention"/>
    <w:basedOn w:val="DefaultParagraphFont"/>
    <w:uiPriority w:val="99"/>
    <w:semiHidden/>
    <w:unhideWhenUsed/>
    <w:rsid w:val="003805D1"/>
    <w:rPr>
      <w:color w:val="605E5C"/>
      <w:shd w:val="clear" w:color="auto" w:fill="E1DFDD"/>
    </w:rPr>
  </w:style>
  <w:style w:type="character" w:styleId="PageNumber">
    <w:name w:val="page number"/>
    <w:basedOn w:val="DefaultParagraphFont"/>
    <w:uiPriority w:val="99"/>
    <w:semiHidden/>
    <w:unhideWhenUsed/>
    <w:rsid w:val="00FA03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 w:id="2040691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choolsnet.derbyshire.gov.uk/administration-services-and-support/coronavirus-information/information-and-advice-to-schools.aspx"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coronavirus-covid-19-online-education-resource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S:\TheSchoolBus\Performance%20&amp;%20Support\Editorial%20Templates%20&amp;%20Examples\Policy%20Document%2021042015.dotx" TargetMode="External"/></Relationships>
</file>

<file path=word/theme/theme1.xml><?xml version="1.0" encoding="utf-8"?>
<a:theme xmlns:a="http://schemas.openxmlformats.org/drawingml/2006/main" name="Office Theme">
  <a:themeElements>
    <a:clrScheme name="TheSchoolBus Tonal">
      <a:dk1>
        <a:sysClr val="windowText" lastClr="000000"/>
      </a:dk1>
      <a:lt1>
        <a:sysClr val="window" lastClr="FFFFFF"/>
      </a:lt1>
      <a:dk2>
        <a:srgbClr val="000000"/>
      </a:dk2>
      <a:lt2>
        <a:srgbClr val="EEECE1"/>
      </a:lt2>
      <a:accent1>
        <a:srgbClr val="7F7F7F"/>
      </a:accent1>
      <a:accent2>
        <a:srgbClr val="D8D8D8"/>
      </a:accent2>
      <a:accent3>
        <a:srgbClr val="A5A5A5"/>
      </a:accent3>
      <a:accent4>
        <a:srgbClr val="7F7F7F"/>
      </a:accent4>
      <a:accent5>
        <a:srgbClr val="F8CA23"/>
      </a:accent5>
      <a:accent6>
        <a:srgbClr val="590433"/>
      </a:accent6>
      <a:hlink>
        <a:srgbClr val="0000FF"/>
      </a:hlink>
      <a:folHlink>
        <a:srgbClr val="0000FF"/>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49FE7EE813BC42A62D228DF04E749F" ma:contentTypeVersion="8" ma:contentTypeDescription="Create a new document." ma:contentTypeScope="" ma:versionID="10beb98c27a8a3f15929a3283d41f8c5">
  <xsd:schema xmlns:xsd="http://www.w3.org/2001/XMLSchema" xmlns:xs="http://www.w3.org/2001/XMLSchema" xmlns:p="http://schemas.microsoft.com/office/2006/metadata/properties" xmlns:ns3="c1949afd-ee9b-4e37-9cbf-75bb42048334" targetNamespace="http://schemas.microsoft.com/office/2006/metadata/properties" ma:root="true" ma:fieldsID="6e4ca6b4fa330dbe655c04d9608a2ba4" ns3:_="">
    <xsd:import namespace="c1949afd-ee9b-4e37-9cbf-75bb4204833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949afd-ee9b-4e37-9cbf-75bb420483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022C8A-C90F-4893-BD23-6AF7AD2F82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949afd-ee9b-4e37-9cbf-75bb420483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77C7CBF-3068-4CF0-B075-D592859E8CB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E10D985-BA6B-4D9E-8377-791F2387168B}">
  <ds:schemaRefs>
    <ds:schemaRef ds:uri="http://schemas.microsoft.com/sharepoint/v3/contenttype/forms"/>
  </ds:schemaRefs>
</ds:datastoreItem>
</file>

<file path=customXml/itemProps4.xml><?xml version="1.0" encoding="utf-8"?>
<ds:datastoreItem xmlns:ds="http://schemas.openxmlformats.org/officeDocument/2006/customXml" ds:itemID="{793817D7-6443-4328-8508-B9953ECD1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Policy Document 21042015.dotx</Template>
  <TotalTime>66</TotalTime>
  <Pages>27</Pages>
  <Words>4811</Words>
  <Characters>27427</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Becky Wood</cp:lastModifiedBy>
  <cp:revision>4</cp:revision>
  <dcterms:created xsi:type="dcterms:W3CDTF">2020-10-07T12:46:00Z</dcterms:created>
  <dcterms:modified xsi:type="dcterms:W3CDTF">2021-02-12T09:36:00Z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0x010100F649FE7EE813BC42A62D228DF04E749F</vt:lpwstr>
  </property>
</Properties>
</file>