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37ECF1" w14:textId="410610F4" w:rsidR="00EB5B95" w:rsidRPr="00B773BB" w:rsidRDefault="00EB5B95" w:rsidP="00EB5B95">
      <w:pPr>
        <w:overflowPunct w:val="0"/>
        <w:autoSpaceDE w:val="0"/>
        <w:autoSpaceDN w:val="0"/>
        <w:adjustRightInd w:val="0"/>
        <w:ind w:right="-70"/>
        <w:jc w:val="center"/>
        <w:rPr>
          <w:rFonts w:ascii="Comic Sans MS" w:hAnsi="Comic Sans MS"/>
          <w:b/>
          <w:bCs/>
          <w:noProof/>
          <w:color w:val="002060"/>
          <w:kern w:val="30"/>
          <w:sz w:val="40"/>
          <w:szCs w:val="40"/>
        </w:rPr>
      </w:pPr>
    </w:p>
    <w:p w14:paraId="639F5EE2" w14:textId="0D2881C7" w:rsidR="00EB5B95" w:rsidRPr="00B773BB" w:rsidRDefault="00EB5B95" w:rsidP="00B773BB">
      <w:pPr>
        <w:overflowPunct w:val="0"/>
        <w:autoSpaceDE w:val="0"/>
        <w:autoSpaceDN w:val="0"/>
        <w:adjustRightInd w:val="0"/>
        <w:ind w:right="-70"/>
        <w:jc w:val="center"/>
        <w:rPr>
          <w:rFonts w:ascii="Comic Sans MS" w:hAnsi="Comic Sans MS"/>
          <w:b/>
          <w:bCs/>
          <w:noProof/>
          <w:color w:val="002060"/>
          <w:kern w:val="30"/>
          <w:sz w:val="40"/>
          <w:szCs w:val="40"/>
        </w:rPr>
      </w:pPr>
      <w:r w:rsidRPr="00B773BB">
        <w:rPr>
          <w:rFonts w:ascii="Comic Sans MS" w:hAnsi="Comic Sans MS"/>
          <w:noProof/>
        </w:rPr>
        <w:drawing>
          <wp:anchor distT="0" distB="0" distL="114300" distR="114300" simplePos="0" relativeHeight="251663360" behindDoc="0" locked="0" layoutInCell="1" allowOverlap="1" wp14:anchorId="023EB51E" wp14:editId="3AB6E164">
            <wp:simplePos x="0" y="0"/>
            <wp:positionH relativeFrom="column">
              <wp:posOffset>7465060</wp:posOffset>
            </wp:positionH>
            <wp:positionV relativeFrom="paragraph">
              <wp:posOffset>-149225</wp:posOffset>
            </wp:positionV>
            <wp:extent cx="707390" cy="745490"/>
            <wp:effectExtent l="0" t="0" r="0" b="0"/>
            <wp:wrapNone/>
            <wp:docPr id="1307775460" name="Picture 1" descr="Sch logo 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 logo cro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7390" cy="745490"/>
                    </a:xfrm>
                    <a:prstGeom prst="rect">
                      <a:avLst/>
                    </a:prstGeom>
                    <a:noFill/>
                  </pic:spPr>
                </pic:pic>
              </a:graphicData>
            </a:graphic>
            <wp14:sizeRelH relativeFrom="page">
              <wp14:pctWidth>0</wp14:pctWidth>
            </wp14:sizeRelH>
            <wp14:sizeRelV relativeFrom="page">
              <wp14:pctHeight>0</wp14:pctHeight>
            </wp14:sizeRelV>
          </wp:anchor>
        </w:drawing>
      </w:r>
      <w:r w:rsidRPr="00B773BB">
        <w:rPr>
          <w:rFonts w:ascii="Comic Sans MS" w:hAnsi="Comic Sans MS"/>
          <w:b/>
          <w:bCs/>
          <w:noProof/>
          <w:color w:val="002060"/>
          <w:kern w:val="30"/>
          <w:sz w:val="40"/>
          <w:szCs w:val="40"/>
        </w:rPr>
        <w:t xml:space="preserve">      </w:t>
      </w:r>
      <w:r w:rsidR="00B773BB" w:rsidRPr="00B773BB">
        <w:rPr>
          <w:rFonts w:ascii="Comic Sans MS" w:hAnsi="Comic Sans MS"/>
          <w:b/>
          <w:bCs/>
          <w:noProof/>
          <w:color w:val="002060"/>
          <w:kern w:val="30"/>
          <w:sz w:val="36"/>
          <w:szCs w:val="36"/>
        </w:rPr>
        <w:drawing>
          <wp:inline distT="0" distB="0" distL="0" distR="0" wp14:anchorId="513E3D9B" wp14:editId="127427D3">
            <wp:extent cx="914402" cy="9144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oswalds-primary-logo.png"/>
                    <pic:cNvPicPr/>
                  </pic:nvPicPr>
                  <pic:blipFill>
                    <a:blip r:embed="rId10"/>
                    <a:stretch>
                      <a:fillRect/>
                    </a:stretch>
                  </pic:blipFill>
                  <pic:spPr>
                    <a:xfrm>
                      <a:off x="0" y="0"/>
                      <a:ext cx="914402" cy="914402"/>
                    </a:xfrm>
                    <a:prstGeom prst="rect">
                      <a:avLst/>
                    </a:prstGeom>
                  </pic:spPr>
                </pic:pic>
              </a:graphicData>
            </a:graphic>
          </wp:inline>
        </w:drawing>
      </w:r>
    </w:p>
    <w:p w14:paraId="660764A4" w14:textId="4705A464" w:rsidR="00B773BB" w:rsidRPr="00B773BB" w:rsidRDefault="00B773BB" w:rsidP="00B773BB">
      <w:pPr>
        <w:overflowPunct w:val="0"/>
        <w:autoSpaceDE w:val="0"/>
        <w:autoSpaceDN w:val="0"/>
        <w:adjustRightInd w:val="0"/>
        <w:ind w:right="-70"/>
        <w:jc w:val="center"/>
        <w:rPr>
          <w:rFonts w:ascii="Comic Sans MS" w:hAnsi="Comic Sans MS"/>
          <w:b/>
          <w:bCs/>
          <w:noProof/>
          <w:color w:val="002060"/>
          <w:kern w:val="30"/>
          <w:sz w:val="36"/>
          <w:szCs w:val="36"/>
        </w:rPr>
      </w:pPr>
      <w:r w:rsidRPr="00B773BB">
        <w:rPr>
          <w:rFonts w:ascii="Comic Sans MS" w:hAnsi="Comic Sans MS"/>
          <w:b/>
          <w:bCs/>
          <w:noProof/>
          <w:color w:val="002060"/>
          <w:kern w:val="30"/>
          <w:sz w:val="36"/>
          <w:szCs w:val="36"/>
        </w:rPr>
        <w:t>St Oswald’s C.E. Primary School</w:t>
      </w:r>
    </w:p>
    <w:p w14:paraId="6A62471D" w14:textId="4CBAFC26" w:rsidR="00EB5B95" w:rsidRPr="00B773BB" w:rsidRDefault="00EB5B95" w:rsidP="00EB5B95">
      <w:pPr>
        <w:spacing w:after="0" w:line="240" w:lineRule="auto"/>
        <w:jc w:val="center"/>
        <w:rPr>
          <w:rFonts w:ascii="Comic Sans MS" w:eastAsia="Times New Roman" w:hAnsi="Comic Sans MS" w:cs="Arial"/>
          <w:b/>
          <w:sz w:val="28"/>
          <w:szCs w:val="28"/>
          <w:u w:val="single"/>
        </w:rPr>
      </w:pPr>
      <w:r w:rsidRPr="00B773BB">
        <w:rPr>
          <w:rFonts w:ascii="Comic Sans MS" w:eastAsia="Times New Roman" w:hAnsi="Comic Sans MS" w:cs="Arial"/>
          <w:b/>
          <w:sz w:val="28"/>
          <w:szCs w:val="28"/>
          <w:u w:val="single"/>
        </w:rPr>
        <w:t xml:space="preserve">Admissions Policy for Pupils Applying to </w:t>
      </w:r>
      <w:r w:rsidR="00B773BB" w:rsidRPr="00B773BB">
        <w:rPr>
          <w:rFonts w:ascii="Comic Sans MS" w:eastAsia="Times New Roman" w:hAnsi="Comic Sans MS" w:cs="Arial"/>
          <w:b/>
          <w:sz w:val="28"/>
          <w:szCs w:val="28"/>
          <w:u w:val="single"/>
        </w:rPr>
        <w:t xml:space="preserve">St Oswald’s C.E. Primary School </w:t>
      </w:r>
      <w:r w:rsidRPr="00B773BB">
        <w:rPr>
          <w:rFonts w:ascii="Comic Sans MS" w:eastAsia="Times New Roman" w:hAnsi="Comic Sans MS" w:cs="Arial"/>
          <w:b/>
          <w:sz w:val="28"/>
          <w:szCs w:val="28"/>
          <w:u w:val="single"/>
        </w:rPr>
        <w:t>for the 202</w:t>
      </w:r>
      <w:r w:rsidR="00983CF2">
        <w:rPr>
          <w:rFonts w:ascii="Comic Sans MS" w:eastAsia="Times New Roman" w:hAnsi="Comic Sans MS" w:cs="Arial"/>
          <w:b/>
          <w:sz w:val="28"/>
          <w:szCs w:val="28"/>
          <w:u w:val="single"/>
        </w:rPr>
        <w:t>6</w:t>
      </w:r>
      <w:r w:rsidRPr="00B773BB">
        <w:rPr>
          <w:rFonts w:ascii="Comic Sans MS" w:eastAsia="Times New Roman" w:hAnsi="Comic Sans MS" w:cs="Arial"/>
          <w:b/>
          <w:sz w:val="28"/>
          <w:szCs w:val="28"/>
          <w:u w:val="single"/>
        </w:rPr>
        <w:t>/202</w:t>
      </w:r>
      <w:r w:rsidR="00983CF2">
        <w:rPr>
          <w:rFonts w:ascii="Comic Sans MS" w:eastAsia="Times New Roman" w:hAnsi="Comic Sans MS" w:cs="Arial"/>
          <w:b/>
          <w:sz w:val="28"/>
          <w:szCs w:val="28"/>
          <w:u w:val="single"/>
        </w:rPr>
        <w:t>7</w:t>
      </w:r>
      <w:bookmarkStart w:id="0" w:name="_GoBack"/>
      <w:bookmarkEnd w:id="0"/>
      <w:r w:rsidRPr="00B773BB">
        <w:rPr>
          <w:rFonts w:ascii="Comic Sans MS" w:eastAsia="Times New Roman" w:hAnsi="Comic Sans MS" w:cs="Arial"/>
          <w:b/>
          <w:sz w:val="28"/>
          <w:szCs w:val="28"/>
          <w:u w:val="single"/>
        </w:rPr>
        <w:t xml:space="preserve"> Academic Year</w:t>
      </w:r>
    </w:p>
    <w:p w14:paraId="22EEC18A" w14:textId="77777777" w:rsidR="00EB5B95" w:rsidRPr="00B773BB" w:rsidRDefault="00EB5B95" w:rsidP="00EB5B95">
      <w:pPr>
        <w:spacing w:after="0" w:line="240" w:lineRule="auto"/>
        <w:jc w:val="center"/>
        <w:rPr>
          <w:rFonts w:ascii="Comic Sans MS" w:eastAsia="Times New Roman" w:hAnsi="Comic Sans MS" w:cs="Arial"/>
          <w:b/>
          <w:sz w:val="28"/>
          <w:szCs w:val="28"/>
          <w:u w:val="single"/>
        </w:rPr>
      </w:pPr>
    </w:p>
    <w:tbl>
      <w:tblPr>
        <w:tblStyle w:val="TableGrid"/>
        <w:tblW w:w="0" w:type="auto"/>
        <w:jc w:val="center"/>
        <w:tblLook w:val="04A0" w:firstRow="1" w:lastRow="0" w:firstColumn="1" w:lastColumn="0" w:noHBand="0" w:noVBand="1"/>
      </w:tblPr>
      <w:tblGrid>
        <w:gridCol w:w="2605"/>
        <w:gridCol w:w="3349"/>
      </w:tblGrid>
      <w:tr w:rsidR="00EB5B95" w:rsidRPr="00B773BB" w14:paraId="06234555" w14:textId="77777777" w:rsidTr="00836F9E">
        <w:trPr>
          <w:trHeight w:val="340"/>
          <w:jc w:val="center"/>
        </w:trPr>
        <w:tc>
          <w:tcPr>
            <w:tcW w:w="26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07F5C4" w14:textId="77777777" w:rsidR="00EB5B95" w:rsidRPr="00B773BB" w:rsidRDefault="00EB5B95" w:rsidP="00836F9E">
            <w:pPr>
              <w:rPr>
                <w:rFonts w:ascii="Comic Sans MS" w:hAnsi="Comic Sans MS" w:cs="Tahoma"/>
                <w:b/>
              </w:rPr>
            </w:pPr>
            <w:r w:rsidRPr="00B773BB">
              <w:rPr>
                <w:rFonts w:ascii="Comic Sans MS" w:hAnsi="Comic Sans MS" w:cs="Tahoma"/>
                <w:b/>
              </w:rPr>
              <w:t>Issue Date</w:t>
            </w:r>
          </w:p>
        </w:tc>
        <w:tc>
          <w:tcPr>
            <w:tcW w:w="3349" w:type="dxa"/>
            <w:tcBorders>
              <w:top w:val="single" w:sz="4" w:space="0" w:color="auto"/>
              <w:left w:val="single" w:sz="4" w:space="0" w:color="auto"/>
              <w:bottom w:val="single" w:sz="4" w:space="0" w:color="auto"/>
              <w:right w:val="single" w:sz="4" w:space="0" w:color="auto"/>
            </w:tcBorders>
            <w:vAlign w:val="center"/>
          </w:tcPr>
          <w:p w14:paraId="706C4F18" w14:textId="703565BE" w:rsidR="00EB5B95" w:rsidRPr="00B773BB" w:rsidRDefault="00983CF2" w:rsidP="00836F9E">
            <w:pPr>
              <w:rPr>
                <w:rFonts w:ascii="Comic Sans MS" w:hAnsi="Comic Sans MS" w:cs="Tahoma"/>
              </w:rPr>
            </w:pPr>
            <w:r>
              <w:rPr>
                <w:rFonts w:ascii="Comic Sans MS" w:hAnsi="Comic Sans MS" w:cs="Tahoma"/>
              </w:rPr>
              <w:t>January 2026</w:t>
            </w:r>
          </w:p>
        </w:tc>
      </w:tr>
      <w:tr w:rsidR="00EB5B95" w:rsidRPr="00B773BB" w14:paraId="77BCEF41" w14:textId="77777777" w:rsidTr="00836F9E">
        <w:trPr>
          <w:trHeight w:val="340"/>
          <w:jc w:val="center"/>
        </w:trPr>
        <w:tc>
          <w:tcPr>
            <w:tcW w:w="26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2779DD" w14:textId="77777777" w:rsidR="00EB5B95" w:rsidRPr="00B773BB" w:rsidRDefault="00EB5B95" w:rsidP="00836F9E">
            <w:pPr>
              <w:rPr>
                <w:rFonts w:ascii="Comic Sans MS" w:hAnsi="Comic Sans MS" w:cs="Tahoma"/>
                <w:b/>
              </w:rPr>
            </w:pPr>
            <w:r w:rsidRPr="00B773BB">
              <w:rPr>
                <w:rFonts w:ascii="Comic Sans MS" w:hAnsi="Comic Sans MS" w:cs="Tahoma"/>
                <w:b/>
              </w:rPr>
              <w:t>Review Date</w:t>
            </w:r>
          </w:p>
        </w:tc>
        <w:tc>
          <w:tcPr>
            <w:tcW w:w="3349" w:type="dxa"/>
            <w:tcBorders>
              <w:top w:val="single" w:sz="4" w:space="0" w:color="auto"/>
              <w:left w:val="single" w:sz="4" w:space="0" w:color="auto"/>
              <w:bottom w:val="single" w:sz="4" w:space="0" w:color="auto"/>
              <w:right w:val="single" w:sz="4" w:space="0" w:color="auto"/>
            </w:tcBorders>
            <w:vAlign w:val="center"/>
          </w:tcPr>
          <w:p w14:paraId="0F7ADEAB" w14:textId="4B8D158C" w:rsidR="00EB5B95" w:rsidRPr="00B773BB" w:rsidRDefault="00E17281" w:rsidP="00836F9E">
            <w:pPr>
              <w:rPr>
                <w:rFonts w:ascii="Comic Sans MS" w:hAnsi="Comic Sans MS" w:cs="Tahoma"/>
              </w:rPr>
            </w:pPr>
            <w:r w:rsidRPr="00B773BB">
              <w:rPr>
                <w:rFonts w:ascii="Comic Sans MS" w:hAnsi="Comic Sans MS" w:cs="Tahoma"/>
              </w:rPr>
              <w:t>January 202</w:t>
            </w:r>
            <w:r w:rsidR="00983CF2">
              <w:rPr>
                <w:rFonts w:ascii="Comic Sans MS" w:hAnsi="Comic Sans MS" w:cs="Tahoma"/>
              </w:rPr>
              <w:t>7</w:t>
            </w:r>
          </w:p>
        </w:tc>
      </w:tr>
      <w:tr w:rsidR="00EB5B95" w:rsidRPr="00B773BB" w14:paraId="6DD5679B" w14:textId="77777777" w:rsidTr="00836F9E">
        <w:trPr>
          <w:trHeight w:val="340"/>
          <w:jc w:val="center"/>
        </w:trPr>
        <w:tc>
          <w:tcPr>
            <w:tcW w:w="26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33861A" w14:textId="77777777" w:rsidR="00EB5B95" w:rsidRPr="00B773BB" w:rsidRDefault="00EB5B95" w:rsidP="00836F9E">
            <w:pPr>
              <w:rPr>
                <w:rFonts w:ascii="Comic Sans MS" w:hAnsi="Comic Sans MS" w:cs="Tahoma"/>
                <w:b/>
              </w:rPr>
            </w:pPr>
            <w:r w:rsidRPr="00B773BB">
              <w:rPr>
                <w:rFonts w:ascii="Comic Sans MS" w:hAnsi="Comic Sans MS" w:cs="Tahoma"/>
                <w:b/>
              </w:rPr>
              <w:t>Statutory (Yes/No)</w:t>
            </w:r>
          </w:p>
        </w:tc>
        <w:tc>
          <w:tcPr>
            <w:tcW w:w="3349" w:type="dxa"/>
            <w:tcBorders>
              <w:top w:val="single" w:sz="4" w:space="0" w:color="auto"/>
              <w:left w:val="single" w:sz="4" w:space="0" w:color="auto"/>
              <w:bottom w:val="single" w:sz="4" w:space="0" w:color="auto"/>
              <w:right w:val="single" w:sz="4" w:space="0" w:color="auto"/>
            </w:tcBorders>
            <w:vAlign w:val="center"/>
          </w:tcPr>
          <w:p w14:paraId="21AC6618" w14:textId="77777777" w:rsidR="00EB5B95" w:rsidRPr="00B773BB" w:rsidRDefault="00EB5B95" w:rsidP="00836F9E">
            <w:pPr>
              <w:rPr>
                <w:rFonts w:ascii="Comic Sans MS" w:hAnsi="Comic Sans MS" w:cs="Tahoma"/>
              </w:rPr>
            </w:pPr>
            <w:r w:rsidRPr="00B773BB">
              <w:rPr>
                <w:rFonts w:ascii="Comic Sans MS" w:hAnsi="Comic Sans MS" w:cs="Tahoma"/>
              </w:rPr>
              <w:t>Yes</w:t>
            </w:r>
          </w:p>
        </w:tc>
      </w:tr>
    </w:tbl>
    <w:p w14:paraId="22C5F405" w14:textId="77777777" w:rsidR="00E15823" w:rsidRPr="00B773BB" w:rsidRDefault="00E15823" w:rsidP="00E15823">
      <w:pPr>
        <w:keepNext/>
        <w:widowControl w:val="0"/>
        <w:tabs>
          <w:tab w:val="left" w:pos="481"/>
        </w:tabs>
        <w:spacing w:after="0" w:line="240" w:lineRule="auto"/>
        <w:outlineLvl w:val="7"/>
        <w:rPr>
          <w:rFonts w:ascii="Comic Sans MS" w:eastAsia="Times New Roman" w:hAnsi="Comic Sans MS" w:cs="Arial"/>
        </w:rPr>
      </w:pPr>
    </w:p>
    <w:p w14:paraId="1F2F295A" w14:textId="77777777" w:rsidR="00221099" w:rsidRPr="00B773BB" w:rsidRDefault="00221099" w:rsidP="00863E1F">
      <w:pPr>
        <w:spacing w:line="240" w:lineRule="auto"/>
        <w:jc w:val="both"/>
        <w:rPr>
          <w:rFonts w:ascii="Comic Sans MS" w:hAnsi="Comic Sans MS"/>
          <w:b/>
          <w:bCs/>
          <w:sz w:val="24"/>
          <w:szCs w:val="24"/>
        </w:rPr>
      </w:pPr>
      <w:r w:rsidRPr="00B773BB">
        <w:rPr>
          <w:rFonts w:ascii="Comic Sans MS" w:hAnsi="Comic Sans MS"/>
          <w:b/>
          <w:bCs/>
          <w:sz w:val="24"/>
          <w:szCs w:val="24"/>
        </w:rPr>
        <w:t>1</w:t>
      </w:r>
      <w:r w:rsidRPr="00B773BB">
        <w:rPr>
          <w:rFonts w:ascii="Comic Sans MS" w:hAnsi="Comic Sans MS"/>
          <w:b/>
          <w:bCs/>
          <w:sz w:val="24"/>
          <w:szCs w:val="24"/>
        </w:rPr>
        <w:tab/>
        <w:t>Introduction</w:t>
      </w:r>
    </w:p>
    <w:p w14:paraId="6F522ABF" w14:textId="4574097B" w:rsidR="00221099" w:rsidRPr="00B773BB" w:rsidRDefault="00221099" w:rsidP="00863E1F">
      <w:pPr>
        <w:spacing w:line="240" w:lineRule="auto"/>
        <w:ind w:left="720" w:hanging="720"/>
        <w:jc w:val="both"/>
        <w:rPr>
          <w:rFonts w:ascii="Comic Sans MS" w:hAnsi="Comic Sans MS"/>
          <w:sz w:val="24"/>
          <w:szCs w:val="24"/>
        </w:rPr>
      </w:pPr>
      <w:r w:rsidRPr="00B773BB">
        <w:rPr>
          <w:rFonts w:ascii="Comic Sans MS" w:hAnsi="Comic Sans MS"/>
        </w:rPr>
        <w:t>1</w:t>
      </w:r>
      <w:r w:rsidRPr="00B773BB">
        <w:rPr>
          <w:rFonts w:ascii="Comic Sans MS" w:hAnsi="Comic Sans MS"/>
          <w:sz w:val="24"/>
          <w:szCs w:val="24"/>
        </w:rPr>
        <w:t>.1</w:t>
      </w:r>
      <w:r w:rsidRPr="00B773BB">
        <w:rPr>
          <w:rFonts w:ascii="Comic Sans MS" w:hAnsi="Comic Sans MS"/>
          <w:sz w:val="24"/>
          <w:szCs w:val="24"/>
        </w:rPr>
        <w:tab/>
        <w:t xml:space="preserve">The </w:t>
      </w:r>
      <w:r w:rsidR="00A462E1" w:rsidRPr="00B773BB">
        <w:rPr>
          <w:rFonts w:ascii="Comic Sans MS" w:hAnsi="Comic Sans MS"/>
          <w:sz w:val="24"/>
          <w:szCs w:val="24"/>
        </w:rPr>
        <w:t>Governing Board</w:t>
      </w:r>
      <w:r w:rsidRPr="00B773BB">
        <w:rPr>
          <w:rFonts w:ascii="Comic Sans MS" w:hAnsi="Comic Sans MS"/>
          <w:sz w:val="24"/>
          <w:szCs w:val="24"/>
        </w:rPr>
        <w:t xml:space="preserve"> of </w:t>
      </w:r>
      <w:r w:rsidR="00B773BB">
        <w:rPr>
          <w:rFonts w:ascii="Comic Sans MS" w:hAnsi="Comic Sans MS"/>
          <w:sz w:val="24"/>
          <w:szCs w:val="24"/>
        </w:rPr>
        <w:t>St Oswald’s C.E. Primary School</w:t>
      </w:r>
      <w:r w:rsidRPr="00B773BB">
        <w:rPr>
          <w:rFonts w:ascii="Comic Sans MS" w:hAnsi="Comic Sans MS"/>
          <w:sz w:val="24"/>
          <w:szCs w:val="24"/>
        </w:rPr>
        <w:t xml:space="preserve"> applies the regulations on admissions fairly and equally to all those who wish to attend </w:t>
      </w:r>
      <w:r w:rsidR="00E10C17" w:rsidRPr="00B773BB">
        <w:rPr>
          <w:rFonts w:ascii="Comic Sans MS" w:hAnsi="Comic Sans MS"/>
          <w:sz w:val="24"/>
          <w:szCs w:val="24"/>
        </w:rPr>
        <w:t>either</w:t>
      </w:r>
      <w:r w:rsidRPr="00B773BB">
        <w:rPr>
          <w:rFonts w:ascii="Comic Sans MS" w:hAnsi="Comic Sans MS"/>
          <w:sz w:val="24"/>
          <w:szCs w:val="24"/>
        </w:rPr>
        <w:t>. The School Standards and Framework Act 1998 introduced a new framework for school admissions as of September 2000. This policy conforms to the regulations that are set out in that Act and also further explained in the statutory School Admissions Code of Practice and the statutory Appeals Code of Practice.</w:t>
      </w:r>
    </w:p>
    <w:p w14:paraId="358B26A0" w14:textId="3C9F8332" w:rsidR="00A056A8" w:rsidRPr="00B773BB" w:rsidRDefault="00A056A8" w:rsidP="00863E1F">
      <w:pPr>
        <w:spacing w:line="240" w:lineRule="auto"/>
        <w:ind w:left="720" w:hanging="720"/>
        <w:jc w:val="both"/>
        <w:rPr>
          <w:rFonts w:ascii="Comic Sans MS" w:hAnsi="Comic Sans MS"/>
          <w:i/>
          <w:iCs/>
          <w:sz w:val="24"/>
          <w:szCs w:val="24"/>
        </w:rPr>
      </w:pPr>
      <w:r w:rsidRPr="00B773BB">
        <w:rPr>
          <w:rFonts w:ascii="Comic Sans MS" w:hAnsi="Comic Sans MS"/>
          <w:sz w:val="24"/>
          <w:szCs w:val="24"/>
        </w:rPr>
        <w:tab/>
      </w:r>
      <w:r w:rsidRPr="00B773BB">
        <w:rPr>
          <w:rFonts w:ascii="Comic Sans MS" w:hAnsi="Comic Sans MS"/>
          <w:i/>
          <w:iCs/>
          <w:sz w:val="24"/>
          <w:szCs w:val="24"/>
        </w:rPr>
        <w:t xml:space="preserve">For further definitions of terminology and clarifications please refer to Appendix </w:t>
      </w:r>
      <w:r w:rsidR="00CE7477" w:rsidRPr="00B773BB">
        <w:rPr>
          <w:rFonts w:ascii="Comic Sans MS" w:hAnsi="Comic Sans MS"/>
          <w:i/>
          <w:iCs/>
          <w:sz w:val="24"/>
          <w:szCs w:val="24"/>
        </w:rPr>
        <w:t>3 of this policy.</w:t>
      </w:r>
    </w:p>
    <w:p w14:paraId="3E3EE569" w14:textId="2AD55DF0" w:rsidR="00221099" w:rsidRPr="00B773BB" w:rsidRDefault="00221099" w:rsidP="00863E1F">
      <w:pPr>
        <w:spacing w:line="240" w:lineRule="auto"/>
        <w:ind w:left="720" w:hanging="720"/>
        <w:jc w:val="both"/>
        <w:rPr>
          <w:rFonts w:ascii="Comic Sans MS" w:hAnsi="Comic Sans MS"/>
          <w:b/>
          <w:bCs/>
          <w:sz w:val="24"/>
          <w:szCs w:val="24"/>
        </w:rPr>
      </w:pPr>
      <w:r w:rsidRPr="00B773BB">
        <w:rPr>
          <w:rFonts w:ascii="Comic Sans MS" w:hAnsi="Comic Sans MS"/>
          <w:b/>
          <w:bCs/>
          <w:sz w:val="24"/>
          <w:szCs w:val="24"/>
        </w:rPr>
        <w:t>2</w:t>
      </w:r>
      <w:r w:rsidRPr="00B773BB">
        <w:rPr>
          <w:rFonts w:ascii="Comic Sans MS" w:hAnsi="Comic Sans MS"/>
          <w:b/>
          <w:bCs/>
          <w:sz w:val="24"/>
          <w:szCs w:val="24"/>
        </w:rPr>
        <w:tab/>
        <w:t xml:space="preserve">Aims and </w:t>
      </w:r>
      <w:r w:rsidR="003F7BF7" w:rsidRPr="00B773BB">
        <w:rPr>
          <w:rFonts w:ascii="Comic Sans MS" w:hAnsi="Comic Sans MS"/>
          <w:b/>
          <w:bCs/>
          <w:sz w:val="24"/>
          <w:szCs w:val="24"/>
        </w:rPr>
        <w:t>O</w:t>
      </w:r>
      <w:r w:rsidRPr="00B773BB">
        <w:rPr>
          <w:rFonts w:ascii="Comic Sans MS" w:hAnsi="Comic Sans MS"/>
          <w:b/>
          <w:bCs/>
          <w:sz w:val="24"/>
          <w:szCs w:val="24"/>
        </w:rPr>
        <w:t>bjectives</w:t>
      </w:r>
    </w:p>
    <w:p w14:paraId="0DF3C916" w14:textId="04EFFF55" w:rsidR="00221099" w:rsidRPr="00B773BB" w:rsidRDefault="00221099" w:rsidP="00863E1F">
      <w:pPr>
        <w:spacing w:line="240" w:lineRule="auto"/>
        <w:ind w:left="720" w:hanging="720"/>
        <w:jc w:val="both"/>
        <w:rPr>
          <w:rFonts w:ascii="Comic Sans MS" w:hAnsi="Comic Sans MS"/>
          <w:sz w:val="24"/>
          <w:szCs w:val="24"/>
        </w:rPr>
      </w:pPr>
      <w:r w:rsidRPr="00B773BB">
        <w:rPr>
          <w:rFonts w:ascii="Comic Sans MS" w:hAnsi="Comic Sans MS"/>
          <w:sz w:val="24"/>
          <w:szCs w:val="24"/>
        </w:rPr>
        <w:t>2.1</w:t>
      </w:r>
      <w:r w:rsidRPr="00B773BB">
        <w:rPr>
          <w:rFonts w:ascii="Comic Sans MS" w:hAnsi="Comic Sans MS"/>
          <w:sz w:val="24"/>
          <w:szCs w:val="24"/>
        </w:rPr>
        <w:tab/>
        <w:t xml:space="preserve">We are an inclusive </w:t>
      </w:r>
      <w:r w:rsidR="00531050" w:rsidRPr="00B773BB">
        <w:rPr>
          <w:rFonts w:ascii="Comic Sans MS" w:hAnsi="Comic Sans MS"/>
          <w:sz w:val="24"/>
          <w:szCs w:val="24"/>
        </w:rPr>
        <w:t xml:space="preserve">school </w:t>
      </w:r>
      <w:r w:rsidRPr="00B773BB">
        <w:rPr>
          <w:rFonts w:ascii="Comic Sans MS" w:hAnsi="Comic Sans MS"/>
          <w:sz w:val="24"/>
          <w:szCs w:val="24"/>
        </w:rPr>
        <w:t>that welcomes children from all backgrounds and abilities.</w:t>
      </w:r>
    </w:p>
    <w:p w14:paraId="5C75FF99" w14:textId="428B0AC9" w:rsidR="00221099" w:rsidRPr="00B773BB" w:rsidRDefault="00221099" w:rsidP="00863E1F">
      <w:pPr>
        <w:spacing w:line="240" w:lineRule="auto"/>
        <w:ind w:left="720" w:hanging="720"/>
        <w:jc w:val="both"/>
        <w:rPr>
          <w:rFonts w:ascii="Comic Sans MS" w:hAnsi="Comic Sans MS"/>
          <w:sz w:val="24"/>
          <w:szCs w:val="24"/>
        </w:rPr>
      </w:pPr>
      <w:r w:rsidRPr="00B773BB">
        <w:rPr>
          <w:rFonts w:ascii="Comic Sans MS" w:hAnsi="Comic Sans MS"/>
          <w:sz w:val="24"/>
          <w:szCs w:val="24"/>
        </w:rPr>
        <w:t>2.2</w:t>
      </w:r>
      <w:r w:rsidRPr="00B773BB">
        <w:rPr>
          <w:rFonts w:ascii="Comic Sans MS" w:hAnsi="Comic Sans MS"/>
          <w:sz w:val="24"/>
          <w:szCs w:val="24"/>
        </w:rPr>
        <w:tab/>
        <w:t>All applications will be treated on merit and in a sensitive manner</w:t>
      </w:r>
      <w:r w:rsidR="00E26B9C">
        <w:rPr>
          <w:rFonts w:ascii="Comic Sans MS" w:hAnsi="Comic Sans MS"/>
          <w:sz w:val="24"/>
          <w:szCs w:val="24"/>
        </w:rPr>
        <w:t xml:space="preserve"> through the Local Authority Admissions arrangements</w:t>
      </w:r>
    </w:p>
    <w:p w14:paraId="35DB69AC" w14:textId="1F09C724" w:rsidR="00221099" w:rsidRPr="00B773BB" w:rsidRDefault="00221099" w:rsidP="00863E1F">
      <w:pPr>
        <w:spacing w:line="240" w:lineRule="auto"/>
        <w:ind w:left="720" w:hanging="720"/>
        <w:jc w:val="both"/>
        <w:rPr>
          <w:rFonts w:ascii="Comic Sans MS" w:hAnsi="Comic Sans MS"/>
          <w:sz w:val="24"/>
          <w:szCs w:val="24"/>
        </w:rPr>
      </w:pPr>
      <w:r w:rsidRPr="00B773BB">
        <w:rPr>
          <w:rFonts w:ascii="Comic Sans MS" w:hAnsi="Comic Sans MS"/>
          <w:sz w:val="24"/>
          <w:szCs w:val="24"/>
        </w:rPr>
        <w:t>2.3</w:t>
      </w:r>
      <w:r w:rsidRPr="00B773BB">
        <w:rPr>
          <w:rFonts w:ascii="Comic Sans MS" w:hAnsi="Comic Sans MS"/>
          <w:sz w:val="24"/>
          <w:szCs w:val="24"/>
        </w:rPr>
        <w:tab/>
        <w:t>The only restriction we place on entry is that of number. If the number of children applying for entry exceeds the places available, we enforce the procedure set out below</w:t>
      </w:r>
      <w:r w:rsidR="00BD1604" w:rsidRPr="00B773BB">
        <w:rPr>
          <w:rFonts w:ascii="Comic Sans MS" w:hAnsi="Comic Sans MS"/>
          <w:sz w:val="24"/>
          <w:szCs w:val="24"/>
        </w:rPr>
        <w:t xml:space="preserve"> for </w:t>
      </w:r>
      <w:r w:rsidR="00E26B9C">
        <w:rPr>
          <w:rFonts w:ascii="Comic Sans MS" w:hAnsi="Comic Sans MS"/>
          <w:sz w:val="24"/>
          <w:szCs w:val="24"/>
        </w:rPr>
        <w:t xml:space="preserve">the </w:t>
      </w:r>
      <w:r w:rsidR="00BD1604" w:rsidRPr="00B773BB">
        <w:rPr>
          <w:rFonts w:ascii="Comic Sans MS" w:hAnsi="Comic Sans MS"/>
          <w:sz w:val="24"/>
          <w:szCs w:val="24"/>
        </w:rPr>
        <w:t>school</w:t>
      </w:r>
      <w:r w:rsidRPr="00B773BB">
        <w:rPr>
          <w:rFonts w:ascii="Comic Sans MS" w:hAnsi="Comic Sans MS"/>
          <w:sz w:val="24"/>
          <w:szCs w:val="24"/>
        </w:rPr>
        <w:t>, in order to determine whether a child is accepted or not. It is our wish to allow parents the right to have a place at the school of their choice. However, this is not always possible, due to the excess demand on the school places available.</w:t>
      </w:r>
      <w:r w:rsidR="00BD1604" w:rsidRPr="00B773BB">
        <w:rPr>
          <w:rFonts w:ascii="Comic Sans MS" w:hAnsi="Comic Sans MS"/>
          <w:sz w:val="24"/>
          <w:szCs w:val="24"/>
        </w:rPr>
        <w:t xml:space="preserve"> </w:t>
      </w:r>
    </w:p>
    <w:p w14:paraId="1B78C85B" w14:textId="3A93E937" w:rsidR="000B702D" w:rsidRPr="00B773BB" w:rsidRDefault="00221099" w:rsidP="00CE7477">
      <w:pPr>
        <w:spacing w:line="240" w:lineRule="auto"/>
        <w:ind w:left="720" w:hanging="720"/>
        <w:jc w:val="both"/>
        <w:rPr>
          <w:rFonts w:ascii="Comic Sans MS" w:hAnsi="Comic Sans MS"/>
          <w:sz w:val="24"/>
          <w:szCs w:val="24"/>
        </w:rPr>
      </w:pPr>
      <w:r w:rsidRPr="00B773BB">
        <w:rPr>
          <w:rFonts w:ascii="Comic Sans MS" w:hAnsi="Comic Sans MS"/>
          <w:sz w:val="24"/>
          <w:szCs w:val="24"/>
        </w:rPr>
        <w:lastRenderedPageBreak/>
        <w:t>2.4</w:t>
      </w:r>
      <w:r w:rsidRPr="00B773BB">
        <w:rPr>
          <w:rFonts w:ascii="Comic Sans MS" w:hAnsi="Comic Sans MS"/>
          <w:sz w:val="24"/>
          <w:szCs w:val="24"/>
        </w:rPr>
        <w:tab/>
        <w:t>The level of ability of a child or any special needs that s/he may have plays no part in the a</w:t>
      </w:r>
      <w:r w:rsidR="001B4F6F" w:rsidRPr="00B773BB">
        <w:rPr>
          <w:rFonts w:ascii="Comic Sans MS" w:hAnsi="Comic Sans MS"/>
          <w:sz w:val="24"/>
          <w:szCs w:val="24"/>
        </w:rPr>
        <w:t xml:space="preserve">dmissions policy of this school except where a child has </w:t>
      </w:r>
      <w:r w:rsidR="006563C3" w:rsidRPr="00B773BB">
        <w:rPr>
          <w:rFonts w:ascii="Comic Sans MS" w:hAnsi="Comic Sans MS"/>
          <w:sz w:val="24"/>
          <w:szCs w:val="24"/>
        </w:rPr>
        <w:t xml:space="preserve">an </w:t>
      </w:r>
      <w:r w:rsidR="001B4F6F" w:rsidRPr="00B773BB">
        <w:rPr>
          <w:rFonts w:ascii="Comic Sans MS" w:hAnsi="Comic Sans MS"/>
          <w:sz w:val="24"/>
          <w:szCs w:val="24"/>
        </w:rPr>
        <w:t>Education, Health and Care plan</w:t>
      </w:r>
      <w:r w:rsidR="00217D9C" w:rsidRPr="00B773BB">
        <w:rPr>
          <w:rFonts w:ascii="Comic Sans MS" w:hAnsi="Comic Sans MS"/>
          <w:sz w:val="24"/>
          <w:szCs w:val="24"/>
        </w:rPr>
        <w:t xml:space="preserve"> (EHCP) </w:t>
      </w:r>
      <w:r w:rsidR="001B4F6F" w:rsidRPr="00B773BB">
        <w:rPr>
          <w:rFonts w:ascii="Comic Sans MS" w:hAnsi="Comic Sans MS"/>
          <w:sz w:val="24"/>
          <w:szCs w:val="24"/>
        </w:rPr>
        <w:t>that names the school, in which case that child will be admitted.</w:t>
      </w:r>
      <w:r w:rsidR="00A462E1" w:rsidRPr="00B773BB">
        <w:rPr>
          <w:rFonts w:ascii="Comic Sans MS" w:hAnsi="Comic Sans MS"/>
          <w:sz w:val="24"/>
          <w:szCs w:val="24"/>
        </w:rPr>
        <w:t xml:space="preserve">  Governors co-operate with the Local Authority’s Fair Access Protocol for children who are hard to place.  Children identified under the protocol will be admitted before any others on the waiting </w:t>
      </w:r>
      <w:r w:rsidR="00817B9D" w:rsidRPr="00B773BB">
        <w:rPr>
          <w:rFonts w:ascii="Comic Sans MS" w:hAnsi="Comic Sans MS"/>
          <w:sz w:val="24"/>
          <w:szCs w:val="24"/>
        </w:rPr>
        <w:t>list even if the school is full.</w:t>
      </w:r>
    </w:p>
    <w:p w14:paraId="46894D75" w14:textId="77777777" w:rsidR="00EB5B95" w:rsidRPr="00B773BB" w:rsidRDefault="00EB5B95" w:rsidP="00E135A1">
      <w:pPr>
        <w:pStyle w:val="PlainText"/>
        <w:jc w:val="both"/>
        <w:outlineLvl w:val="0"/>
        <w:rPr>
          <w:rFonts w:ascii="Comic Sans MS" w:hAnsi="Comic Sans MS" w:cs="Calibri"/>
          <w:b/>
          <w:bCs/>
          <w:smallCaps/>
          <w:sz w:val="24"/>
          <w:szCs w:val="24"/>
          <w:u w:val="single"/>
        </w:rPr>
      </w:pPr>
    </w:p>
    <w:p w14:paraId="6AD4FB1B" w14:textId="702AF9AE" w:rsidR="000847D2" w:rsidRPr="00B773BB" w:rsidRDefault="000847D2" w:rsidP="00265CD6">
      <w:pPr>
        <w:pStyle w:val="PlainText"/>
        <w:jc w:val="both"/>
        <w:rPr>
          <w:rFonts w:ascii="Comic Sans MS" w:hAnsi="Comic Sans MS"/>
          <w:sz w:val="24"/>
          <w:szCs w:val="24"/>
        </w:rPr>
      </w:pPr>
    </w:p>
    <w:p w14:paraId="702EA374" w14:textId="37EA05B0" w:rsidR="00BD1604" w:rsidRPr="00B773BB" w:rsidRDefault="00B773BB" w:rsidP="00863E1F">
      <w:pPr>
        <w:pStyle w:val="PlainText"/>
        <w:jc w:val="both"/>
        <w:outlineLvl w:val="0"/>
        <w:rPr>
          <w:rFonts w:ascii="Comic Sans MS" w:hAnsi="Comic Sans MS" w:cs="Calibri"/>
          <w:b/>
          <w:bCs/>
          <w:smallCaps/>
          <w:sz w:val="24"/>
          <w:szCs w:val="24"/>
          <w:u w:val="single"/>
        </w:rPr>
      </w:pPr>
      <w:r w:rsidRPr="00B773BB">
        <w:rPr>
          <w:rFonts w:ascii="Comic Sans MS" w:hAnsi="Comic Sans MS" w:cs="Calibri"/>
          <w:b/>
          <w:bCs/>
          <w:smallCaps/>
          <w:sz w:val="24"/>
          <w:szCs w:val="24"/>
          <w:u w:val="single"/>
        </w:rPr>
        <w:t>S</w:t>
      </w:r>
      <w:r>
        <w:rPr>
          <w:rFonts w:ascii="Comic Sans MS" w:hAnsi="Comic Sans MS" w:cs="Calibri"/>
          <w:b/>
          <w:bCs/>
          <w:smallCaps/>
          <w:sz w:val="24"/>
          <w:szCs w:val="24"/>
          <w:u w:val="single"/>
        </w:rPr>
        <w:t xml:space="preserve">T </w:t>
      </w:r>
      <w:proofErr w:type="gramStart"/>
      <w:r>
        <w:rPr>
          <w:rFonts w:ascii="Comic Sans MS" w:hAnsi="Comic Sans MS" w:cs="Calibri"/>
          <w:b/>
          <w:bCs/>
          <w:smallCaps/>
          <w:sz w:val="24"/>
          <w:szCs w:val="24"/>
          <w:u w:val="single"/>
        </w:rPr>
        <w:t>OSWALD’S</w:t>
      </w:r>
      <w:r w:rsidRPr="00B773BB">
        <w:rPr>
          <w:rFonts w:ascii="Comic Sans MS" w:hAnsi="Comic Sans MS" w:cs="Calibri"/>
          <w:b/>
          <w:bCs/>
          <w:smallCaps/>
          <w:sz w:val="24"/>
          <w:szCs w:val="24"/>
          <w:u w:val="single"/>
        </w:rPr>
        <w:t xml:space="preserve"> </w:t>
      </w:r>
      <w:r w:rsidR="00BD1604" w:rsidRPr="00B773BB">
        <w:rPr>
          <w:rFonts w:ascii="Comic Sans MS" w:hAnsi="Comic Sans MS" w:cs="Calibri"/>
          <w:b/>
          <w:bCs/>
          <w:smallCaps/>
          <w:sz w:val="24"/>
          <w:szCs w:val="24"/>
          <w:u w:val="single"/>
        </w:rPr>
        <w:t xml:space="preserve"> PRIMARY</w:t>
      </w:r>
      <w:proofErr w:type="gramEnd"/>
      <w:r w:rsidR="00BD1604" w:rsidRPr="00B773BB">
        <w:rPr>
          <w:rFonts w:ascii="Comic Sans MS" w:hAnsi="Comic Sans MS" w:cs="Calibri"/>
          <w:b/>
          <w:bCs/>
          <w:smallCaps/>
          <w:sz w:val="24"/>
          <w:szCs w:val="24"/>
          <w:u w:val="single"/>
        </w:rPr>
        <w:t xml:space="preserve"> SCHOOL - Admissions Statement </w:t>
      </w:r>
    </w:p>
    <w:p w14:paraId="48417CB8" w14:textId="77777777" w:rsidR="00BD1604" w:rsidRPr="00B773BB" w:rsidRDefault="00BD1604" w:rsidP="00863E1F">
      <w:pPr>
        <w:pStyle w:val="PlainText"/>
        <w:jc w:val="both"/>
        <w:rPr>
          <w:rFonts w:ascii="Comic Sans MS" w:hAnsi="Comic Sans MS" w:cs="Calibri"/>
          <w:sz w:val="24"/>
          <w:szCs w:val="24"/>
        </w:rPr>
      </w:pPr>
    </w:p>
    <w:p w14:paraId="135A881F" w14:textId="56E7155C" w:rsidR="00BD1604" w:rsidRPr="00B773BB" w:rsidRDefault="00BD1604" w:rsidP="00863E1F">
      <w:pPr>
        <w:pStyle w:val="PlainText"/>
        <w:ind w:left="720"/>
        <w:jc w:val="both"/>
        <w:rPr>
          <w:rFonts w:ascii="Comic Sans MS" w:hAnsi="Comic Sans MS" w:cs="Calibri"/>
          <w:sz w:val="24"/>
          <w:szCs w:val="24"/>
        </w:rPr>
      </w:pPr>
      <w:r w:rsidRPr="00B773BB">
        <w:rPr>
          <w:rFonts w:ascii="Comic Sans MS" w:hAnsi="Comic Sans MS" w:cs="Calibri"/>
          <w:sz w:val="24"/>
          <w:szCs w:val="24"/>
        </w:rPr>
        <w:t xml:space="preserve">Where the number of applications exceeds the published </w:t>
      </w:r>
      <w:r w:rsidR="009F3E82" w:rsidRPr="00B773BB">
        <w:rPr>
          <w:rFonts w:ascii="Comic Sans MS" w:hAnsi="Comic Sans MS" w:cs="Calibri"/>
          <w:sz w:val="24"/>
          <w:szCs w:val="24"/>
        </w:rPr>
        <w:t xml:space="preserve">admission </w:t>
      </w:r>
      <w:r w:rsidRPr="00B773BB">
        <w:rPr>
          <w:rFonts w:ascii="Comic Sans MS" w:hAnsi="Comic Sans MS" w:cs="Calibri"/>
          <w:sz w:val="24"/>
          <w:szCs w:val="24"/>
        </w:rPr>
        <w:t xml:space="preserve">number (PAN) of </w:t>
      </w:r>
      <w:r w:rsidR="00572169">
        <w:rPr>
          <w:rFonts w:ascii="Comic Sans MS" w:hAnsi="Comic Sans MS" w:cs="Calibri"/>
          <w:sz w:val="24"/>
          <w:szCs w:val="24"/>
        </w:rPr>
        <w:t>30</w:t>
      </w:r>
      <w:r w:rsidRPr="00B773BB">
        <w:rPr>
          <w:rFonts w:ascii="Comic Sans MS" w:hAnsi="Comic Sans MS" w:cs="Calibri"/>
          <w:sz w:val="24"/>
          <w:szCs w:val="24"/>
        </w:rPr>
        <w:t xml:space="preserve"> pupils then the </w:t>
      </w:r>
      <w:r w:rsidR="00420F80" w:rsidRPr="00B773BB">
        <w:rPr>
          <w:rFonts w:ascii="Comic Sans MS" w:hAnsi="Comic Sans MS" w:cs="Calibri"/>
          <w:sz w:val="24"/>
          <w:szCs w:val="24"/>
        </w:rPr>
        <w:t>Local Authority Admissions Department</w:t>
      </w:r>
      <w:r w:rsidRPr="00B773BB">
        <w:rPr>
          <w:rFonts w:ascii="Comic Sans MS" w:hAnsi="Comic Sans MS" w:cs="Calibri"/>
          <w:sz w:val="24"/>
          <w:szCs w:val="24"/>
        </w:rPr>
        <w:t xml:space="preserve"> will allocate places based on the following criteria:</w:t>
      </w:r>
    </w:p>
    <w:p w14:paraId="1324C89C" w14:textId="77777777" w:rsidR="00BD1604" w:rsidRPr="00B773BB" w:rsidRDefault="00BD1604" w:rsidP="00863E1F">
      <w:pPr>
        <w:pStyle w:val="PlainText"/>
        <w:jc w:val="both"/>
        <w:rPr>
          <w:rFonts w:ascii="Comic Sans MS" w:hAnsi="Comic Sans MS" w:cs="Calibri"/>
          <w:sz w:val="24"/>
          <w:szCs w:val="24"/>
        </w:rPr>
      </w:pPr>
    </w:p>
    <w:p w14:paraId="08B1AD5F" w14:textId="7E1C76DA" w:rsidR="00845AB1" w:rsidRPr="00B773BB" w:rsidRDefault="00845AB1" w:rsidP="00265CD6">
      <w:pPr>
        <w:pStyle w:val="PlainText"/>
        <w:numPr>
          <w:ilvl w:val="0"/>
          <w:numId w:val="11"/>
        </w:numPr>
        <w:ind w:left="1134" w:hanging="425"/>
        <w:jc w:val="both"/>
        <w:rPr>
          <w:rFonts w:ascii="Comic Sans MS" w:hAnsi="Comic Sans MS" w:cs="Calibri"/>
          <w:sz w:val="24"/>
          <w:szCs w:val="24"/>
        </w:rPr>
      </w:pPr>
      <w:r w:rsidRPr="00B773BB">
        <w:rPr>
          <w:rFonts w:ascii="Comic Sans MS" w:hAnsi="Comic Sans MS" w:cs="Calibri"/>
          <w:sz w:val="24"/>
          <w:szCs w:val="24"/>
        </w:rPr>
        <w:t xml:space="preserve">Children who have a statement of Special Educational Needs or Education Health Care Plan (EHCP) which names the school </w:t>
      </w:r>
      <w:r w:rsidRPr="00B773BB">
        <w:rPr>
          <w:rFonts w:ascii="Comic Sans MS" w:hAnsi="Comic Sans MS" w:cs="Calibri"/>
          <w:b/>
          <w:bCs/>
          <w:sz w:val="24"/>
          <w:szCs w:val="24"/>
        </w:rPr>
        <w:t>will be admitted</w:t>
      </w:r>
      <w:r w:rsidRPr="00B773BB">
        <w:rPr>
          <w:rFonts w:ascii="Comic Sans MS" w:hAnsi="Comic Sans MS" w:cs="Calibri"/>
          <w:sz w:val="24"/>
          <w:szCs w:val="24"/>
        </w:rPr>
        <w:t>;</w:t>
      </w:r>
    </w:p>
    <w:p w14:paraId="56F24725" w14:textId="58EA1E46" w:rsidR="00A5564E" w:rsidRPr="00B773BB" w:rsidRDefault="00265CD6" w:rsidP="00265CD6">
      <w:pPr>
        <w:pStyle w:val="PlainText"/>
        <w:numPr>
          <w:ilvl w:val="0"/>
          <w:numId w:val="11"/>
        </w:numPr>
        <w:ind w:left="1134" w:hanging="425"/>
        <w:jc w:val="both"/>
        <w:rPr>
          <w:rFonts w:ascii="Comic Sans MS" w:hAnsi="Comic Sans MS" w:cs="Calibri"/>
          <w:sz w:val="24"/>
          <w:szCs w:val="24"/>
        </w:rPr>
      </w:pPr>
      <w:r w:rsidRPr="00B773BB">
        <w:rPr>
          <w:rFonts w:ascii="Comic Sans MS" w:hAnsi="Comic Sans MS" w:cs="Calibri"/>
          <w:sz w:val="24"/>
          <w:szCs w:val="24"/>
        </w:rPr>
        <w:t xml:space="preserve">Looked after children and children who were looked after but ceased to be so because they were adopted (or became subject to a </w:t>
      </w:r>
      <w:proofErr w:type="gramStart"/>
      <w:r w:rsidRPr="00B773BB">
        <w:rPr>
          <w:rFonts w:ascii="Comic Sans MS" w:hAnsi="Comic Sans MS" w:cs="Calibri"/>
          <w:sz w:val="24"/>
          <w:szCs w:val="24"/>
        </w:rPr>
        <w:t>child arrangements</w:t>
      </w:r>
      <w:proofErr w:type="gramEnd"/>
      <w:r w:rsidRPr="00B773BB">
        <w:rPr>
          <w:rFonts w:ascii="Comic Sans MS" w:hAnsi="Comic Sans MS" w:cs="Calibri"/>
          <w:sz w:val="24"/>
          <w:szCs w:val="24"/>
        </w:rPr>
        <w:t xml:space="preserve"> order or special guardianship order).  This includes those children who appear to have been in state care outside of England and ceased to be in state care as a result of being adopted;</w:t>
      </w:r>
      <w:r w:rsidR="00335E62" w:rsidRPr="00B773BB">
        <w:rPr>
          <w:rFonts w:ascii="Comic Sans MS" w:hAnsi="Comic Sans MS" w:cs="Calibri"/>
          <w:i/>
          <w:iCs/>
          <w:sz w:val="24"/>
          <w:szCs w:val="24"/>
        </w:rPr>
        <w:t xml:space="preserve"> (see Appendix 1 for further information regarding this category)</w:t>
      </w:r>
    </w:p>
    <w:p w14:paraId="700B39E2" w14:textId="4BF17BFF" w:rsidR="00A5564E" w:rsidRPr="00B773BB" w:rsidRDefault="00A5564E" w:rsidP="00265CD6">
      <w:pPr>
        <w:pStyle w:val="PlainText"/>
        <w:numPr>
          <w:ilvl w:val="0"/>
          <w:numId w:val="11"/>
        </w:numPr>
        <w:ind w:left="1134" w:hanging="425"/>
        <w:jc w:val="both"/>
        <w:rPr>
          <w:rFonts w:ascii="Comic Sans MS" w:hAnsi="Comic Sans MS" w:cs="Calibri"/>
          <w:sz w:val="24"/>
          <w:szCs w:val="24"/>
        </w:rPr>
      </w:pPr>
      <w:r w:rsidRPr="00B773BB">
        <w:rPr>
          <w:rFonts w:ascii="Comic Sans MS" w:hAnsi="Comic Sans MS" w:cs="Calibri"/>
          <w:sz w:val="24"/>
          <w:szCs w:val="24"/>
        </w:rPr>
        <w:t>Children living in the normal area served by the school and who have</w:t>
      </w:r>
      <w:r w:rsidR="00074A3E" w:rsidRPr="00B773BB">
        <w:rPr>
          <w:rFonts w:ascii="Comic Sans MS" w:hAnsi="Comic Sans MS" w:cs="Calibri"/>
          <w:sz w:val="24"/>
          <w:szCs w:val="24"/>
        </w:rPr>
        <w:t xml:space="preserve"> </w:t>
      </w:r>
      <w:r w:rsidR="00074A3E" w:rsidRPr="00B773BB">
        <w:rPr>
          <w:rFonts w:ascii="Comic Sans MS" w:hAnsi="Comic Sans MS" w:cstheme="minorHAnsi"/>
          <w:sz w:val="24"/>
          <w:szCs w:val="24"/>
        </w:rPr>
        <w:t xml:space="preserve">siblings </w:t>
      </w:r>
      <w:r w:rsidRPr="00B773BB">
        <w:rPr>
          <w:rFonts w:ascii="Comic Sans MS" w:hAnsi="Comic Sans MS" w:cs="Calibri"/>
          <w:sz w:val="24"/>
          <w:szCs w:val="24"/>
        </w:rPr>
        <w:t>attending the school at the time of application and admission</w:t>
      </w:r>
      <w:r w:rsidR="002E7849" w:rsidRPr="00B773BB">
        <w:rPr>
          <w:rFonts w:ascii="Comic Sans MS" w:hAnsi="Comic Sans MS" w:cs="Calibri"/>
          <w:sz w:val="24"/>
          <w:szCs w:val="24"/>
        </w:rPr>
        <w:t xml:space="preserve">; </w:t>
      </w:r>
      <w:r w:rsidR="002E7849" w:rsidRPr="00B773BB">
        <w:rPr>
          <w:rFonts w:ascii="Comic Sans MS" w:hAnsi="Comic Sans MS" w:cs="Calibri"/>
          <w:i/>
          <w:iCs/>
          <w:sz w:val="24"/>
          <w:szCs w:val="24"/>
        </w:rPr>
        <w:t>(see Appendix 2 for further information regarding the normal area of the school)</w:t>
      </w:r>
    </w:p>
    <w:p w14:paraId="460C8B42" w14:textId="5D61D8D2" w:rsidR="00845AB1" w:rsidRPr="00B773BB" w:rsidRDefault="00845AB1" w:rsidP="00265CD6">
      <w:pPr>
        <w:pStyle w:val="PlainText"/>
        <w:numPr>
          <w:ilvl w:val="0"/>
          <w:numId w:val="11"/>
        </w:numPr>
        <w:ind w:left="1134" w:hanging="425"/>
        <w:jc w:val="both"/>
        <w:rPr>
          <w:rFonts w:ascii="Comic Sans MS" w:hAnsi="Comic Sans MS" w:cs="Calibri"/>
          <w:sz w:val="24"/>
          <w:szCs w:val="24"/>
        </w:rPr>
      </w:pPr>
      <w:r w:rsidRPr="00B773BB">
        <w:rPr>
          <w:rFonts w:ascii="Comic Sans MS" w:hAnsi="Comic Sans MS" w:cs="Calibri"/>
          <w:sz w:val="24"/>
          <w:szCs w:val="24"/>
        </w:rPr>
        <w:t>Children living in the normal area served by the school at the time of application and admission;</w:t>
      </w:r>
    </w:p>
    <w:p w14:paraId="0DBE656B" w14:textId="007EFF4A" w:rsidR="00845AB1" w:rsidRPr="00B773BB" w:rsidRDefault="00845AB1" w:rsidP="00265CD6">
      <w:pPr>
        <w:pStyle w:val="PlainText"/>
        <w:numPr>
          <w:ilvl w:val="0"/>
          <w:numId w:val="11"/>
        </w:numPr>
        <w:ind w:left="1134" w:hanging="425"/>
        <w:jc w:val="both"/>
        <w:rPr>
          <w:rFonts w:ascii="Comic Sans MS" w:hAnsi="Comic Sans MS" w:cs="Calibri"/>
          <w:sz w:val="24"/>
          <w:szCs w:val="24"/>
        </w:rPr>
      </w:pPr>
      <w:r w:rsidRPr="00B773BB">
        <w:rPr>
          <w:rFonts w:ascii="Comic Sans MS" w:hAnsi="Comic Sans MS" w:cs="Calibri"/>
          <w:sz w:val="24"/>
          <w:szCs w:val="24"/>
        </w:rPr>
        <w:t xml:space="preserve">Children not living in the normal area served by the school but who have </w:t>
      </w:r>
      <w:r w:rsidR="00D70533" w:rsidRPr="00B773BB">
        <w:rPr>
          <w:rFonts w:ascii="Comic Sans MS" w:hAnsi="Comic Sans MS" w:cs="Calibri"/>
          <w:sz w:val="24"/>
          <w:szCs w:val="24"/>
        </w:rPr>
        <w:t>siblings attending the school at the time of application and admission;</w:t>
      </w:r>
    </w:p>
    <w:p w14:paraId="579C34A3" w14:textId="2BC74887" w:rsidR="00845AB1" w:rsidRPr="00B773BB" w:rsidRDefault="00845AB1" w:rsidP="00265CD6">
      <w:pPr>
        <w:pStyle w:val="PlainText"/>
        <w:numPr>
          <w:ilvl w:val="0"/>
          <w:numId w:val="11"/>
        </w:numPr>
        <w:ind w:left="1134" w:hanging="425"/>
        <w:jc w:val="both"/>
        <w:rPr>
          <w:rFonts w:ascii="Comic Sans MS" w:hAnsi="Comic Sans MS" w:cs="Calibri"/>
          <w:sz w:val="24"/>
          <w:szCs w:val="24"/>
        </w:rPr>
      </w:pPr>
      <w:r w:rsidRPr="00B773BB">
        <w:rPr>
          <w:rFonts w:ascii="Comic Sans MS" w:hAnsi="Comic Sans MS" w:cs="Calibri"/>
          <w:sz w:val="24"/>
          <w:szCs w:val="24"/>
        </w:rPr>
        <w:t>Other children whose parents have requested a place.</w:t>
      </w:r>
    </w:p>
    <w:p w14:paraId="173623DC" w14:textId="77777777" w:rsidR="00265CD6" w:rsidRPr="00B773BB" w:rsidRDefault="00265CD6" w:rsidP="00265CD6">
      <w:pPr>
        <w:pStyle w:val="PlainText"/>
        <w:ind w:left="1134"/>
        <w:jc w:val="both"/>
        <w:rPr>
          <w:rFonts w:ascii="Comic Sans MS" w:hAnsi="Comic Sans MS" w:cs="Calibri"/>
          <w:sz w:val="24"/>
          <w:szCs w:val="24"/>
        </w:rPr>
      </w:pPr>
    </w:p>
    <w:p w14:paraId="441C4A6A" w14:textId="170C821F" w:rsidR="00E135A1" w:rsidRPr="00B773BB" w:rsidRDefault="00845AB1" w:rsidP="00265CD6">
      <w:pPr>
        <w:pStyle w:val="PlainText"/>
        <w:ind w:left="720"/>
        <w:jc w:val="both"/>
        <w:rPr>
          <w:rFonts w:ascii="Comic Sans MS" w:hAnsi="Comic Sans MS" w:cs="Calibri"/>
          <w:sz w:val="24"/>
          <w:szCs w:val="24"/>
        </w:rPr>
      </w:pPr>
      <w:r w:rsidRPr="00B773BB">
        <w:rPr>
          <w:rFonts w:ascii="Comic Sans MS" w:hAnsi="Comic Sans MS" w:cs="Calibri"/>
          <w:sz w:val="24"/>
          <w:szCs w:val="24"/>
        </w:rPr>
        <w:t>When, in the case of 2, 3, 4</w:t>
      </w:r>
      <w:r w:rsidR="00A5564E" w:rsidRPr="00B773BB">
        <w:rPr>
          <w:rFonts w:ascii="Comic Sans MS" w:hAnsi="Comic Sans MS" w:cs="Calibri"/>
          <w:sz w:val="24"/>
          <w:szCs w:val="24"/>
        </w:rPr>
        <w:t>,</w:t>
      </w:r>
      <w:r w:rsidRPr="00B773BB">
        <w:rPr>
          <w:rFonts w:ascii="Comic Sans MS" w:hAnsi="Comic Sans MS" w:cs="Calibri"/>
          <w:sz w:val="24"/>
          <w:szCs w:val="24"/>
        </w:rPr>
        <w:t xml:space="preserve"> 5</w:t>
      </w:r>
      <w:r w:rsidR="00A5564E" w:rsidRPr="00B773BB">
        <w:rPr>
          <w:rFonts w:ascii="Comic Sans MS" w:hAnsi="Comic Sans MS" w:cs="Calibri"/>
          <w:sz w:val="24"/>
          <w:szCs w:val="24"/>
        </w:rPr>
        <w:t xml:space="preserve"> or 6</w:t>
      </w:r>
      <w:r w:rsidRPr="00B773BB">
        <w:rPr>
          <w:rFonts w:ascii="Comic Sans MS" w:hAnsi="Comic Sans MS" w:cs="Calibri"/>
          <w:sz w:val="24"/>
          <w:szCs w:val="24"/>
        </w:rPr>
        <w:t xml:space="preserve"> above, </w:t>
      </w:r>
      <w:r w:rsidR="00217D9C" w:rsidRPr="00B773BB">
        <w:rPr>
          <w:rFonts w:ascii="Comic Sans MS" w:hAnsi="Comic Sans MS" w:cs="Calibri"/>
          <w:sz w:val="24"/>
          <w:szCs w:val="24"/>
        </w:rPr>
        <w:t xml:space="preserve">choices have to be made between </w:t>
      </w:r>
      <w:r w:rsidRPr="00B773BB">
        <w:rPr>
          <w:rFonts w:ascii="Comic Sans MS" w:hAnsi="Comic Sans MS" w:cs="Calibri"/>
          <w:sz w:val="24"/>
          <w:szCs w:val="24"/>
        </w:rPr>
        <w:t>children satisfying the same criteria, those children living nearest to the school (measured by straight line dis</w:t>
      </w:r>
      <w:r w:rsidR="00265CD6" w:rsidRPr="00B773BB">
        <w:rPr>
          <w:rFonts w:ascii="Comic Sans MS" w:hAnsi="Comic Sans MS" w:cs="Calibri"/>
          <w:sz w:val="24"/>
          <w:szCs w:val="24"/>
        </w:rPr>
        <w:t>tance) will be given preference.</w:t>
      </w:r>
    </w:p>
    <w:p w14:paraId="7E3690B7" w14:textId="77777777" w:rsidR="00EB5B95" w:rsidRPr="00B773BB" w:rsidRDefault="00EB5B95" w:rsidP="00265CD6">
      <w:pPr>
        <w:pStyle w:val="PlainText"/>
        <w:ind w:left="720"/>
        <w:jc w:val="both"/>
        <w:rPr>
          <w:rFonts w:ascii="Comic Sans MS" w:hAnsi="Comic Sans MS" w:cs="Calibri"/>
          <w:sz w:val="24"/>
          <w:szCs w:val="24"/>
        </w:rPr>
      </w:pPr>
    </w:p>
    <w:p w14:paraId="4C1BFF44" w14:textId="77777777" w:rsidR="00EB5B95" w:rsidRPr="00B773BB" w:rsidRDefault="00EB5B95" w:rsidP="00265CD6">
      <w:pPr>
        <w:pStyle w:val="PlainText"/>
        <w:ind w:left="720"/>
        <w:jc w:val="both"/>
        <w:rPr>
          <w:rFonts w:ascii="Comic Sans MS" w:hAnsi="Comic Sans MS" w:cs="Calibri"/>
          <w:sz w:val="24"/>
          <w:szCs w:val="24"/>
        </w:rPr>
      </w:pPr>
    </w:p>
    <w:p w14:paraId="0D7D649C" w14:textId="736E3A6A" w:rsidR="00221099" w:rsidRPr="00B773BB" w:rsidRDefault="00221099" w:rsidP="00863E1F">
      <w:pPr>
        <w:pStyle w:val="PlainText"/>
        <w:jc w:val="both"/>
        <w:rPr>
          <w:rFonts w:ascii="Comic Sans MS" w:hAnsi="Comic Sans MS" w:cs="Calibri"/>
          <w:b/>
          <w:bCs/>
          <w:sz w:val="24"/>
          <w:szCs w:val="24"/>
        </w:rPr>
      </w:pPr>
      <w:r w:rsidRPr="00B773BB">
        <w:rPr>
          <w:rFonts w:ascii="Comic Sans MS" w:hAnsi="Comic Sans MS" w:cs="Calibri"/>
          <w:b/>
          <w:bCs/>
          <w:sz w:val="24"/>
          <w:szCs w:val="24"/>
        </w:rPr>
        <w:t>3</w:t>
      </w:r>
      <w:r w:rsidRPr="00B773BB">
        <w:rPr>
          <w:rFonts w:ascii="Comic Sans MS" w:hAnsi="Comic Sans MS" w:cs="Calibri"/>
          <w:b/>
          <w:bCs/>
          <w:sz w:val="24"/>
          <w:szCs w:val="24"/>
        </w:rPr>
        <w:tab/>
        <w:t xml:space="preserve">How parents can apply for their child to be admitted to </w:t>
      </w:r>
      <w:r w:rsidR="00BD1604" w:rsidRPr="00B773BB">
        <w:rPr>
          <w:rFonts w:ascii="Comic Sans MS" w:hAnsi="Comic Sans MS" w:cs="Calibri"/>
          <w:b/>
          <w:bCs/>
          <w:sz w:val="24"/>
          <w:szCs w:val="24"/>
        </w:rPr>
        <w:t>e</w:t>
      </w:r>
      <w:r w:rsidR="000847D2" w:rsidRPr="00B773BB">
        <w:rPr>
          <w:rFonts w:ascii="Comic Sans MS" w:hAnsi="Comic Sans MS" w:cs="Calibri"/>
          <w:b/>
          <w:bCs/>
          <w:sz w:val="24"/>
          <w:szCs w:val="24"/>
        </w:rPr>
        <w:t>ach</w:t>
      </w:r>
      <w:r w:rsidRPr="00B773BB">
        <w:rPr>
          <w:rFonts w:ascii="Comic Sans MS" w:hAnsi="Comic Sans MS" w:cs="Calibri"/>
          <w:b/>
          <w:bCs/>
          <w:sz w:val="24"/>
          <w:szCs w:val="24"/>
        </w:rPr>
        <w:t xml:space="preserve"> school</w:t>
      </w:r>
    </w:p>
    <w:p w14:paraId="1E89641B" w14:textId="6A39FE5D" w:rsidR="00221099" w:rsidRPr="00B773BB" w:rsidRDefault="00221099" w:rsidP="000847D2">
      <w:pPr>
        <w:pStyle w:val="PlainText"/>
        <w:ind w:left="720" w:hanging="720"/>
        <w:jc w:val="both"/>
        <w:rPr>
          <w:rFonts w:ascii="Comic Sans MS" w:hAnsi="Comic Sans MS" w:cs="Calibri"/>
          <w:sz w:val="24"/>
          <w:szCs w:val="24"/>
        </w:rPr>
      </w:pPr>
      <w:r w:rsidRPr="00B773BB">
        <w:rPr>
          <w:rFonts w:ascii="Comic Sans MS" w:hAnsi="Comic Sans MS" w:cs="Calibri"/>
          <w:sz w:val="24"/>
          <w:szCs w:val="24"/>
        </w:rPr>
        <w:t>3.1</w:t>
      </w:r>
      <w:r w:rsidRPr="00B773BB">
        <w:rPr>
          <w:rFonts w:ascii="Comic Sans MS" w:hAnsi="Comic Sans MS" w:cs="Calibri"/>
          <w:sz w:val="24"/>
          <w:szCs w:val="24"/>
        </w:rPr>
        <w:tab/>
      </w:r>
      <w:r w:rsidR="00B773BB" w:rsidRPr="00B773BB">
        <w:rPr>
          <w:rFonts w:ascii="Comic Sans MS" w:hAnsi="Comic Sans MS" w:cs="Calibri"/>
          <w:sz w:val="24"/>
          <w:szCs w:val="24"/>
        </w:rPr>
        <w:t>St Oswald’s</w:t>
      </w:r>
      <w:r w:rsidR="00074A3E" w:rsidRPr="00B773BB">
        <w:rPr>
          <w:rFonts w:ascii="Comic Sans MS" w:hAnsi="Comic Sans MS" w:cs="Calibri"/>
          <w:sz w:val="24"/>
          <w:szCs w:val="24"/>
        </w:rPr>
        <w:t xml:space="preserve"> is a Voluntary Controlled school</w:t>
      </w:r>
      <w:r w:rsidR="0099501B" w:rsidRPr="00B773BB">
        <w:rPr>
          <w:rFonts w:ascii="Comic Sans MS" w:hAnsi="Comic Sans MS" w:cs="Calibri"/>
          <w:sz w:val="24"/>
          <w:szCs w:val="24"/>
        </w:rPr>
        <w:t xml:space="preserve">.  </w:t>
      </w:r>
      <w:r w:rsidR="00C9490E" w:rsidRPr="00B773BB">
        <w:rPr>
          <w:rFonts w:ascii="Comic Sans MS" w:hAnsi="Comic Sans MS" w:cs="Calibri"/>
          <w:sz w:val="24"/>
          <w:szCs w:val="24"/>
        </w:rPr>
        <w:t xml:space="preserve">The LA is the ‘Admissions Authority’ for </w:t>
      </w:r>
      <w:r w:rsidR="00E26B9C">
        <w:rPr>
          <w:rFonts w:ascii="Comic Sans MS" w:hAnsi="Comic Sans MS" w:cs="Calibri"/>
          <w:sz w:val="24"/>
          <w:szCs w:val="24"/>
        </w:rPr>
        <w:t>this</w:t>
      </w:r>
      <w:r w:rsidR="00074A3E" w:rsidRPr="00B773BB">
        <w:rPr>
          <w:rFonts w:ascii="Comic Sans MS" w:hAnsi="Comic Sans MS" w:cs="Calibri"/>
          <w:sz w:val="24"/>
          <w:szCs w:val="24"/>
        </w:rPr>
        <w:t xml:space="preserve"> </w:t>
      </w:r>
      <w:r w:rsidR="00C9490E" w:rsidRPr="00B773BB">
        <w:rPr>
          <w:rFonts w:ascii="Comic Sans MS" w:hAnsi="Comic Sans MS" w:cs="Calibri"/>
          <w:sz w:val="24"/>
          <w:szCs w:val="24"/>
        </w:rPr>
        <w:t>school</w:t>
      </w:r>
      <w:r w:rsidR="0099501B" w:rsidRPr="00B773BB">
        <w:rPr>
          <w:rFonts w:ascii="Comic Sans MS" w:hAnsi="Comic Sans MS" w:cs="Calibri"/>
          <w:sz w:val="24"/>
          <w:szCs w:val="24"/>
        </w:rPr>
        <w:t xml:space="preserve"> and determines the admissions arrangements</w:t>
      </w:r>
      <w:r w:rsidR="00C9490E" w:rsidRPr="00B773BB">
        <w:rPr>
          <w:rFonts w:ascii="Comic Sans MS" w:hAnsi="Comic Sans MS" w:cs="Calibri"/>
          <w:sz w:val="24"/>
          <w:szCs w:val="24"/>
        </w:rPr>
        <w:t xml:space="preserve">. The </w:t>
      </w:r>
      <w:r w:rsidR="00845AB1" w:rsidRPr="00B773BB">
        <w:rPr>
          <w:rFonts w:ascii="Comic Sans MS" w:hAnsi="Comic Sans MS" w:cs="Calibri"/>
          <w:sz w:val="24"/>
          <w:szCs w:val="24"/>
        </w:rPr>
        <w:t xml:space="preserve">full </w:t>
      </w:r>
      <w:r w:rsidR="00C9490E" w:rsidRPr="00B773BB">
        <w:rPr>
          <w:rFonts w:ascii="Comic Sans MS" w:hAnsi="Comic Sans MS" w:cs="Calibri"/>
          <w:sz w:val="24"/>
          <w:szCs w:val="24"/>
        </w:rPr>
        <w:t>regulations are published by the LA and parents can receive a copy of these regulations directly from the LA.</w:t>
      </w:r>
      <w:r w:rsidR="000847D2" w:rsidRPr="00B773BB">
        <w:rPr>
          <w:rFonts w:ascii="Comic Sans MS" w:hAnsi="Comic Sans MS" w:cs="Calibri"/>
          <w:sz w:val="24"/>
          <w:szCs w:val="24"/>
        </w:rPr>
        <w:t xml:space="preserve"> </w:t>
      </w:r>
    </w:p>
    <w:p w14:paraId="17D21277" w14:textId="77777777" w:rsidR="00221099" w:rsidRPr="00B773BB" w:rsidRDefault="00221099" w:rsidP="00863E1F">
      <w:pPr>
        <w:pStyle w:val="PlainText"/>
        <w:ind w:left="720" w:hanging="720"/>
        <w:jc w:val="both"/>
        <w:rPr>
          <w:rFonts w:ascii="Comic Sans MS" w:hAnsi="Comic Sans MS" w:cs="Calibri"/>
          <w:sz w:val="24"/>
          <w:szCs w:val="24"/>
        </w:rPr>
      </w:pPr>
    </w:p>
    <w:p w14:paraId="711B0A9C" w14:textId="48FEA919" w:rsidR="00221099" w:rsidRPr="00B773BB" w:rsidRDefault="00BD1604" w:rsidP="00863E1F">
      <w:pPr>
        <w:pStyle w:val="PlainText"/>
        <w:ind w:left="720" w:hanging="720"/>
        <w:jc w:val="both"/>
        <w:rPr>
          <w:rFonts w:ascii="Comic Sans MS" w:hAnsi="Comic Sans MS" w:cs="Calibri"/>
          <w:sz w:val="24"/>
          <w:szCs w:val="24"/>
        </w:rPr>
      </w:pPr>
      <w:r w:rsidRPr="00B773BB">
        <w:rPr>
          <w:rFonts w:ascii="Comic Sans MS" w:hAnsi="Comic Sans MS" w:cs="Calibri"/>
          <w:sz w:val="24"/>
          <w:szCs w:val="24"/>
        </w:rPr>
        <w:lastRenderedPageBreak/>
        <w:t>3.2</w:t>
      </w:r>
      <w:r w:rsidRPr="00B773BB">
        <w:rPr>
          <w:rFonts w:ascii="Comic Sans MS" w:hAnsi="Comic Sans MS" w:cs="Calibri"/>
          <w:sz w:val="24"/>
          <w:szCs w:val="24"/>
        </w:rPr>
        <w:tab/>
      </w:r>
      <w:r w:rsidR="00221099" w:rsidRPr="00B773BB">
        <w:rPr>
          <w:rFonts w:ascii="Comic Sans MS" w:hAnsi="Comic Sans MS" w:cs="Calibri"/>
          <w:sz w:val="24"/>
          <w:szCs w:val="24"/>
        </w:rPr>
        <w:t>Parents have a right to express a preference for the school of their choice and they should do so on the</w:t>
      </w:r>
      <w:r w:rsidR="00266360" w:rsidRPr="00B773BB">
        <w:rPr>
          <w:rFonts w:ascii="Comic Sans MS" w:hAnsi="Comic Sans MS" w:cs="Calibri"/>
          <w:sz w:val="24"/>
          <w:szCs w:val="24"/>
        </w:rPr>
        <w:t xml:space="preserve"> online</w:t>
      </w:r>
      <w:r w:rsidR="00221099" w:rsidRPr="00B773BB">
        <w:rPr>
          <w:rFonts w:ascii="Comic Sans MS" w:hAnsi="Comic Sans MS" w:cs="Calibri"/>
          <w:sz w:val="24"/>
          <w:szCs w:val="24"/>
        </w:rPr>
        <w:t xml:space="preserve"> application form.</w:t>
      </w:r>
      <w:r w:rsidR="00266360" w:rsidRPr="00B773BB">
        <w:rPr>
          <w:rFonts w:ascii="Comic Sans MS" w:hAnsi="Comic Sans MS" w:cs="Calibri"/>
          <w:sz w:val="24"/>
          <w:szCs w:val="24"/>
        </w:rPr>
        <w:t xml:space="preserve"> The primary guide is available online in electronic format.</w:t>
      </w:r>
      <w:r w:rsidR="00221099" w:rsidRPr="00B773BB">
        <w:rPr>
          <w:rFonts w:ascii="Comic Sans MS" w:hAnsi="Comic Sans MS" w:cs="Calibri"/>
          <w:sz w:val="24"/>
          <w:szCs w:val="24"/>
        </w:rPr>
        <w:t xml:space="preserve"> Expressing a preference does not, in itself, guarantee a place at this school. The school notifies parents about the school place as soon as all the applications have been considered.</w:t>
      </w:r>
    </w:p>
    <w:p w14:paraId="35730965" w14:textId="77777777" w:rsidR="00221099" w:rsidRPr="00B773BB" w:rsidRDefault="00221099" w:rsidP="00863E1F">
      <w:pPr>
        <w:pStyle w:val="PlainText"/>
        <w:ind w:left="720" w:hanging="720"/>
        <w:jc w:val="both"/>
        <w:rPr>
          <w:rFonts w:ascii="Comic Sans MS" w:hAnsi="Comic Sans MS" w:cs="Calibri"/>
          <w:sz w:val="24"/>
          <w:szCs w:val="24"/>
        </w:rPr>
      </w:pPr>
    </w:p>
    <w:p w14:paraId="193C31F3" w14:textId="796A0E58" w:rsidR="00221099" w:rsidRPr="00B773BB" w:rsidRDefault="00221099" w:rsidP="00863E1F">
      <w:pPr>
        <w:pStyle w:val="PlainText"/>
        <w:ind w:left="720" w:hanging="720"/>
        <w:jc w:val="both"/>
        <w:rPr>
          <w:rFonts w:ascii="Comic Sans MS" w:hAnsi="Comic Sans MS" w:cs="Calibri"/>
          <w:sz w:val="24"/>
          <w:szCs w:val="24"/>
        </w:rPr>
      </w:pPr>
      <w:r w:rsidRPr="00B773BB">
        <w:rPr>
          <w:rFonts w:ascii="Comic Sans MS" w:hAnsi="Comic Sans MS" w:cs="Calibri"/>
          <w:sz w:val="24"/>
          <w:szCs w:val="24"/>
        </w:rPr>
        <w:t>3.3</w:t>
      </w:r>
      <w:r w:rsidRPr="00B773BB">
        <w:rPr>
          <w:rFonts w:ascii="Comic Sans MS" w:hAnsi="Comic Sans MS" w:cs="Calibri"/>
          <w:sz w:val="24"/>
          <w:szCs w:val="24"/>
        </w:rPr>
        <w:tab/>
        <w:t>In this area, children enter the school in the academic year they become five. There is one admissions date per year, early in September (</w:t>
      </w:r>
      <w:r w:rsidR="00F14631" w:rsidRPr="00B773BB">
        <w:rPr>
          <w:rFonts w:ascii="Comic Sans MS" w:hAnsi="Comic Sans MS" w:cs="Calibri"/>
          <w:sz w:val="24"/>
          <w:szCs w:val="24"/>
        </w:rPr>
        <w:t>i.e.</w:t>
      </w:r>
      <w:r w:rsidRPr="00B773BB">
        <w:rPr>
          <w:rFonts w:ascii="Comic Sans MS" w:hAnsi="Comic Sans MS" w:cs="Calibri"/>
          <w:sz w:val="24"/>
          <w:szCs w:val="24"/>
        </w:rPr>
        <w:t xml:space="preserve"> at the start of the school year). Therefore, parents who would like their child to be admitted to this school during the year their child is five should ensure that they complete the necessary application form </w:t>
      </w:r>
      <w:r w:rsidR="0001405E" w:rsidRPr="00B773BB">
        <w:rPr>
          <w:rFonts w:ascii="Comic Sans MS" w:hAnsi="Comic Sans MS" w:cs="Calibri"/>
          <w:sz w:val="24"/>
          <w:szCs w:val="24"/>
        </w:rPr>
        <w:t xml:space="preserve">and return them in accordance with Derbyshire’s Co-ordinated Admissions Scheme Intake Timetable – details of which are available at </w:t>
      </w:r>
      <w:hyperlink r:id="rId11" w:history="1">
        <w:r w:rsidR="0001405E" w:rsidRPr="00B773BB">
          <w:rPr>
            <w:rStyle w:val="Hyperlink"/>
            <w:rFonts w:ascii="Comic Sans MS" w:hAnsi="Comic Sans MS" w:cs="Calibri"/>
            <w:sz w:val="24"/>
            <w:szCs w:val="24"/>
          </w:rPr>
          <w:t>www.derbyshire.gov.uk/admissions</w:t>
        </w:r>
      </w:hyperlink>
      <w:r w:rsidR="0001405E" w:rsidRPr="00B773BB">
        <w:rPr>
          <w:rFonts w:ascii="Comic Sans MS" w:hAnsi="Comic Sans MS" w:cs="Calibri"/>
          <w:sz w:val="24"/>
          <w:szCs w:val="24"/>
        </w:rPr>
        <w:t>.</w:t>
      </w:r>
    </w:p>
    <w:p w14:paraId="5AD6BC1D" w14:textId="77777777" w:rsidR="000847D2" w:rsidRPr="00B773BB" w:rsidRDefault="000847D2" w:rsidP="00863E1F">
      <w:pPr>
        <w:pStyle w:val="PlainText"/>
        <w:jc w:val="both"/>
        <w:rPr>
          <w:rFonts w:ascii="Comic Sans MS" w:hAnsi="Comic Sans MS" w:cs="Calibri"/>
          <w:sz w:val="24"/>
          <w:szCs w:val="24"/>
        </w:rPr>
      </w:pPr>
    </w:p>
    <w:p w14:paraId="47BE7C28" w14:textId="77777777" w:rsidR="00E10C17" w:rsidRPr="00B773BB" w:rsidRDefault="00E10C17" w:rsidP="00863E1F">
      <w:pPr>
        <w:pStyle w:val="PlainText"/>
        <w:ind w:left="720" w:hanging="720"/>
        <w:jc w:val="both"/>
        <w:rPr>
          <w:rFonts w:ascii="Comic Sans MS" w:hAnsi="Comic Sans MS" w:cs="Calibri"/>
          <w:sz w:val="24"/>
          <w:szCs w:val="24"/>
        </w:rPr>
      </w:pPr>
      <w:r w:rsidRPr="00B773BB">
        <w:rPr>
          <w:rFonts w:ascii="Comic Sans MS" w:hAnsi="Comic Sans MS" w:cs="Calibri"/>
          <w:sz w:val="24"/>
          <w:szCs w:val="24"/>
        </w:rPr>
        <w:t>3.4</w:t>
      </w:r>
      <w:r w:rsidRPr="00B773BB">
        <w:rPr>
          <w:rFonts w:ascii="Comic Sans MS" w:hAnsi="Comic Sans MS" w:cs="Calibri"/>
          <w:sz w:val="24"/>
          <w:szCs w:val="24"/>
        </w:rPr>
        <w:tab/>
      </w:r>
      <w:r w:rsidRPr="00B773BB">
        <w:rPr>
          <w:rFonts w:ascii="Comic Sans MS" w:hAnsi="Comic Sans MS" w:cs="Calibri"/>
          <w:b/>
          <w:sz w:val="24"/>
          <w:szCs w:val="24"/>
        </w:rPr>
        <w:t>Deferred and part-time entry</w:t>
      </w:r>
      <w:r w:rsidRPr="00B773BB">
        <w:rPr>
          <w:rFonts w:ascii="Comic Sans MS" w:hAnsi="Comic Sans MS" w:cs="Calibri"/>
          <w:sz w:val="24"/>
          <w:szCs w:val="24"/>
        </w:rPr>
        <w:t xml:space="preserve"> </w:t>
      </w:r>
    </w:p>
    <w:p w14:paraId="5EA81FB8" w14:textId="58194DE0" w:rsidR="001B4F6F" w:rsidRPr="00B773BB" w:rsidRDefault="00E10C17" w:rsidP="00863E1F">
      <w:pPr>
        <w:pStyle w:val="PlainText"/>
        <w:ind w:left="720"/>
        <w:jc w:val="both"/>
        <w:rPr>
          <w:rFonts w:ascii="Comic Sans MS" w:hAnsi="Comic Sans MS" w:cs="Calibri"/>
          <w:sz w:val="24"/>
          <w:szCs w:val="24"/>
        </w:rPr>
      </w:pPr>
      <w:r w:rsidRPr="00B773BB">
        <w:rPr>
          <w:rFonts w:ascii="Comic Sans MS" w:hAnsi="Comic Sans MS" w:cs="Calibri"/>
          <w:sz w:val="24"/>
          <w:szCs w:val="24"/>
        </w:rPr>
        <w:t>The School admits children to the Reception class in the September of the school year in which a child attains the age of 5 years. (The school year runs from 1 September to the 31st August.) All parents/carers are entitled to a full-time place for their child in the Reception class from September, but may defer entry until the beginning of the term after their child is five years old (i</w:t>
      </w:r>
      <w:r w:rsidR="00BD1604" w:rsidRPr="00B773BB">
        <w:rPr>
          <w:rFonts w:ascii="Comic Sans MS" w:hAnsi="Comic Sans MS" w:cs="Calibri"/>
          <w:sz w:val="24"/>
          <w:szCs w:val="24"/>
        </w:rPr>
        <w:t>.</w:t>
      </w:r>
      <w:r w:rsidRPr="00B773BB">
        <w:rPr>
          <w:rFonts w:ascii="Comic Sans MS" w:hAnsi="Comic Sans MS" w:cs="Calibri"/>
          <w:sz w:val="24"/>
          <w:szCs w:val="24"/>
        </w:rPr>
        <w:t>e</w:t>
      </w:r>
      <w:r w:rsidR="00BD1604" w:rsidRPr="00B773BB">
        <w:rPr>
          <w:rFonts w:ascii="Comic Sans MS" w:hAnsi="Comic Sans MS" w:cs="Calibri"/>
          <w:sz w:val="24"/>
          <w:szCs w:val="24"/>
        </w:rPr>
        <w:t>.</w:t>
      </w:r>
      <w:r w:rsidRPr="00B773BB">
        <w:rPr>
          <w:rFonts w:ascii="Comic Sans MS" w:hAnsi="Comic Sans MS" w:cs="Calibri"/>
          <w:sz w:val="24"/>
          <w:szCs w:val="24"/>
        </w:rPr>
        <w:t xml:space="preserve"> when the child reaches compulsory school age) or until the beginning of the Summer term whichever is earlier. Children may attend part-time until their child reaches compulsory school age. Parents/carers who have been offered a place at the school and wish to defer entry for their child and/or attend part-time must put this in writing to the Headteacher at the earliest opportunity and befo</w:t>
      </w:r>
      <w:r w:rsidR="00BD1604" w:rsidRPr="00B773BB">
        <w:rPr>
          <w:rFonts w:ascii="Comic Sans MS" w:hAnsi="Comic Sans MS" w:cs="Calibri"/>
          <w:sz w:val="24"/>
          <w:szCs w:val="24"/>
        </w:rPr>
        <w:t>re the start of the Autumn term.</w:t>
      </w:r>
    </w:p>
    <w:p w14:paraId="2550DA1F" w14:textId="77777777" w:rsidR="00C9490E" w:rsidRPr="00B773BB" w:rsidRDefault="00C9490E" w:rsidP="00863E1F">
      <w:pPr>
        <w:pStyle w:val="PlainText"/>
        <w:jc w:val="both"/>
        <w:rPr>
          <w:rFonts w:ascii="Comic Sans MS" w:hAnsi="Comic Sans MS" w:cs="Calibri"/>
          <w:sz w:val="24"/>
          <w:szCs w:val="24"/>
        </w:rPr>
      </w:pPr>
    </w:p>
    <w:p w14:paraId="1CE74691" w14:textId="120A043A" w:rsidR="00E10C17" w:rsidRPr="00B773BB" w:rsidRDefault="00E10C17" w:rsidP="00863E1F">
      <w:pPr>
        <w:pStyle w:val="PlainText"/>
        <w:jc w:val="both"/>
        <w:rPr>
          <w:rFonts w:ascii="Comic Sans MS" w:hAnsi="Comic Sans MS" w:cs="Calibri"/>
          <w:b/>
          <w:sz w:val="24"/>
          <w:szCs w:val="24"/>
        </w:rPr>
      </w:pPr>
      <w:r w:rsidRPr="00B773BB">
        <w:rPr>
          <w:rFonts w:ascii="Comic Sans MS" w:hAnsi="Comic Sans MS" w:cs="Calibri"/>
          <w:sz w:val="24"/>
          <w:szCs w:val="24"/>
        </w:rPr>
        <w:t>3.5</w:t>
      </w:r>
      <w:r w:rsidRPr="00B773BB">
        <w:rPr>
          <w:rFonts w:ascii="Comic Sans MS" w:hAnsi="Comic Sans MS" w:cs="Calibri"/>
          <w:sz w:val="24"/>
          <w:szCs w:val="24"/>
        </w:rPr>
        <w:tab/>
      </w:r>
      <w:r w:rsidRPr="00B773BB">
        <w:rPr>
          <w:rFonts w:ascii="Comic Sans MS" w:hAnsi="Comic Sans MS" w:cs="Calibri"/>
          <w:b/>
          <w:sz w:val="24"/>
          <w:szCs w:val="24"/>
        </w:rPr>
        <w:t xml:space="preserve">Education out of normal (chronological) age group </w:t>
      </w:r>
    </w:p>
    <w:p w14:paraId="61856848" w14:textId="16F356E4" w:rsidR="00E10C17" w:rsidRPr="00B773BB" w:rsidRDefault="00E10C17" w:rsidP="00863E1F">
      <w:pPr>
        <w:pStyle w:val="PlainText"/>
        <w:ind w:left="720"/>
        <w:jc w:val="both"/>
        <w:rPr>
          <w:rFonts w:ascii="Comic Sans MS" w:hAnsi="Comic Sans MS" w:cs="Calibri"/>
          <w:sz w:val="24"/>
          <w:szCs w:val="24"/>
        </w:rPr>
      </w:pPr>
      <w:r w:rsidRPr="00B773BB">
        <w:rPr>
          <w:rFonts w:ascii="Comic Sans MS" w:hAnsi="Comic Sans MS" w:cs="Calibri"/>
          <w:sz w:val="24"/>
          <w:szCs w:val="24"/>
        </w:rPr>
        <w:t>Children are normally educated in school with others of their age group; however, in exceptional circumstances parents/carers may seek a place outside of their child’s normal age group. Decisions will be made on the basis of the circumstances of each case. Parents/carers must state clearly why they feel admission to a different year group is in the child's best interests and may provide recent professional evidence to support this. Further details of how to make such a request are available from the school.</w:t>
      </w:r>
    </w:p>
    <w:p w14:paraId="0EE0BE12" w14:textId="77777777" w:rsidR="00E135A1" w:rsidRPr="00B773BB" w:rsidRDefault="00E135A1" w:rsidP="00863E1F">
      <w:pPr>
        <w:pStyle w:val="PlainText"/>
        <w:jc w:val="both"/>
        <w:rPr>
          <w:rFonts w:ascii="Comic Sans MS" w:hAnsi="Comic Sans MS" w:cs="Calibri"/>
          <w:sz w:val="24"/>
          <w:szCs w:val="24"/>
        </w:rPr>
      </w:pPr>
    </w:p>
    <w:p w14:paraId="464CE729" w14:textId="77777777" w:rsidR="00A462E1" w:rsidRPr="00B773BB" w:rsidRDefault="00A462E1" w:rsidP="00863E1F">
      <w:pPr>
        <w:pStyle w:val="PlainText"/>
        <w:jc w:val="both"/>
        <w:rPr>
          <w:rFonts w:ascii="Comic Sans MS" w:hAnsi="Comic Sans MS" w:cs="Calibri"/>
          <w:b/>
          <w:bCs/>
          <w:sz w:val="24"/>
          <w:szCs w:val="24"/>
          <w:lang w:val="en-US"/>
        </w:rPr>
      </w:pPr>
      <w:r w:rsidRPr="00B773BB">
        <w:rPr>
          <w:rFonts w:ascii="Comic Sans MS" w:hAnsi="Comic Sans MS" w:cs="Calibri"/>
          <w:sz w:val="24"/>
          <w:szCs w:val="24"/>
        </w:rPr>
        <w:t>3.6</w:t>
      </w:r>
      <w:r w:rsidRPr="00B773BB">
        <w:rPr>
          <w:rFonts w:ascii="Comic Sans MS" w:hAnsi="Comic Sans MS" w:cs="Calibri"/>
          <w:sz w:val="24"/>
          <w:szCs w:val="24"/>
        </w:rPr>
        <w:tab/>
      </w:r>
      <w:r w:rsidRPr="00B773BB">
        <w:rPr>
          <w:rFonts w:ascii="Comic Sans MS" w:hAnsi="Comic Sans MS" w:cs="Calibri"/>
          <w:b/>
          <w:bCs/>
          <w:sz w:val="24"/>
          <w:szCs w:val="24"/>
          <w:lang w:val="en-US"/>
        </w:rPr>
        <w:t>Applications for twins/multiple Births</w:t>
      </w:r>
    </w:p>
    <w:p w14:paraId="3D723063" w14:textId="57762A16" w:rsidR="00A462E1" w:rsidRPr="00B773BB" w:rsidRDefault="00A462E1" w:rsidP="00B1657A">
      <w:pPr>
        <w:pStyle w:val="PlainText"/>
        <w:ind w:left="720"/>
        <w:jc w:val="both"/>
        <w:rPr>
          <w:rFonts w:ascii="Comic Sans MS" w:hAnsi="Comic Sans MS" w:cs="Calibri"/>
          <w:sz w:val="24"/>
          <w:szCs w:val="24"/>
          <w:lang w:val="en-US"/>
        </w:rPr>
      </w:pPr>
      <w:r w:rsidRPr="00B773BB">
        <w:rPr>
          <w:rFonts w:ascii="Comic Sans MS" w:hAnsi="Comic Sans MS" w:cs="Calibri"/>
          <w:sz w:val="24"/>
          <w:szCs w:val="24"/>
          <w:lang w:val="en-US"/>
        </w:rPr>
        <w:t>Where a place is offered to a child from a twin or multiple birth the Governors will normally offer places to both twins, triplets, etc. even if this means exceeding the Published Admission Number.</w:t>
      </w:r>
    </w:p>
    <w:p w14:paraId="41E32F0E" w14:textId="77777777" w:rsidR="00F225C3" w:rsidRPr="00B773BB" w:rsidRDefault="00F225C3" w:rsidP="00B1657A">
      <w:pPr>
        <w:pStyle w:val="PlainText"/>
        <w:ind w:left="720"/>
        <w:jc w:val="both"/>
        <w:rPr>
          <w:rFonts w:ascii="Comic Sans MS" w:hAnsi="Comic Sans MS" w:cs="Calibri"/>
          <w:sz w:val="24"/>
          <w:szCs w:val="24"/>
          <w:lang w:val="en-US"/>
        </w:rPr>
      </w:pPr>
    </w:p>
    <w:p w14:paraId="0D5152A0" w14:textId="77777777" w:rsidR="00EB5B95" w:rsidRPr="00B773BB" w:rsidRDefault="00EB5B95" w:rsidP="00B1657A">
      <w:pPr>
        <w:pStyle w:val="PlainText"/>
        <w:ind w:left="720"/>
        <w:jc w:val="both"/>
        <w:rPr>
          <w:rFonts w:ascii="Comic Sans MS" w:hAnsi="Comic Sans MS" w:cs="Calibri"/>
          <w:sz w:val="24"/>
          <w:szCs w:val="24"/>
          <w:lang w:val="en-US"/>
        </w:rPr>
      </w:pPr>
    </w:p>
    <w:p w14:paraId="18CC9AFC" w14:textId="77777777" w:rsidR="00EB5B95" w:rsidRPr="00B773BB" w:rsidRDefault="00EB5B95" w:rsidP="00B1657A">
      <w:pPr>
        <w:pStyle w:val="PlainText"/>
        <w:ind w:left="720"/>
        <w:jc w:val="both"/>
        <w:rPr>
          <w:rFonts w:ascii="Comic Sans MS" w:hAnsi="Comic Sans MS" w:cs="Calibri"/>
          <w:sz w:val="24"/>
          <w:szCs w:val="24"/>
          <w:lang w:val="en-US"/>
        </w:rPr>
      </w:pPr>
    </w:p>
    <w:p w14:paraId="02B0DA51" w14:textId="77777777" w:rsidR="00583806" w:rsidRPr="00B773BB" w:rsidRDefault="00A462E1" w:rsidP="00583806">
      <w:pPr>
        <w:pStyle w:val="PlainText"/>
        <w:jc w:val="both"/>
        <w:rPr>
          <w:rFonts w:ascii="Comic Sans MS" w:hAnsi="Comic Sans MS" w:cs="Calibri"/>
          <w:sz w:val="24"/>
          <w:szCs w:val="24"/>
          <w:lang w:val="en-US"/>
        </w:rPr>
      </w:pPr>
      <w:r w:rsidRPr="00B773BB">
        <w:rPr>
          <w:rFonts w:ascii="Comic Sans MS" w:hAnsi="Comic Sans MS" w:cs="Calibri"/>
          <w:sz w:val="24"/>
          <w:szCs w:val="24"/>
          <w:lang w:val="en-US"/>
        </w:rPr>
        <w:t>3.7</w:t>
      </w:r>
      <w:r w:rsidRPr="00B773BB">
        <w:rPr>
          <w:rFonts w:ascii="Comic Sans MS" w:hAnsi="Comic Sans MS" w:cs="Calibri"/>
          <w:sz w:val="24"/>
          <w:szCs w:val="24"/>
          <w:lang w:val="en-US"/>
        </w:rPr>
        <w:tab/>
      </w:r>
      <w:r w:rsidR="00583806" w:rsidRPr="00B773BB">
        <w:rPr>
          <w:rFonts w:ascii="Comic Sans MS" w:hAnsi="Comic Sans MS" w:cs="Calibri"/>
          <w:b/>
          <w:bCs/>
          <w:sz w:val="24"/>
          <w:szCs w:val="24"/>
          <w:lang w:val="en-US"/>
        </w:rPr>
        <w:t>Service personnel and crown servants</w:t>
      </w:r>
    </w:p>
    <w:p w14:paraId="6ED24957" w14:textId="55B41663" w:rsidR="00583806" w:rsidRPr="00B773BB" w:rsidRDefault="00583806" w:rsidP="00583806">
      <w:pPr>
        <w:pStyle w:val="PlainText"/>
        <w:ind w:left="720"/>
        <w:jc w:val="both"/>
        <w:rPr>
          <w:rFonts w:ascii="Comic Sans MS" w:hAnsi="Comic Sans MS" w:cs="Calibri"/>
          <w:sz w:val="24"/>
          <w:szCs w:val="24"/>
          <w:lang w:val="en-US"/>
        </w:rPr>
      </w:pPr>
      <w:r w:rsidRPr="00B773BB">
        <w:rPr>
          <w:rFonts w:ascii="Comic Sans MS" w:hAnsi="Comic Sans MS" w:cs="Calibri"/>
          <w:sz w:val="24"/>
          <w:szCs w:val="24"/>
          <w:lang w:val="en-US"/>
        </w:rPr>
        <w:t>Families of service personnel with a confirmed posting, or crown servants returning from overseas, will be allocated a place in advance of the family arriving in the area (as long as one is available), provided the application is accompanied by an official letter that declares a relocation date.  Where the family do not yet have an intended address, or do not yet live in the area, the school will use the address at which the child will live when applying their oversubscription criteria, as long as the parents provide some evidence of their intended address.  Parents may request that a Unit or quartering address be used as the child’s home address when considering the application against their oversubscription criteria. The normal admissions round is the period during which parents can apply for state- funded school places at the school’s normal point of entry, using the common application form provided by their home local authority.</w:t>
      </w:r>
    </w:p>
    <w:p w14:paraId="090EC2EF" w14:textId="77777777" w:rsidR="00583806" w:rsidRPr="00B773BB" w:rsidRDefault="00583806" w:rsidP="00863E1F">
      <w:pPr>
        <w:pStyle w:val="PlainText"/>
        <w:jc w:val="both"/>
        <w:rPr>
          <w:rFonts w:ascii="Comic Sans MS" w:hAnsi="Comic Sans MS" w:cs="Calibri"/>
          <w:sz w:val="24"/>
          <w:szCs w:val="24"/>
          <w:lang w:val="en-US"/>
        </w:rPr>
      </w:pPr>
    </w:p>
    <w:p w14:paraId="6AE7838B" w14:textId="5AEE9810" w:rsidR="00A462E1" w:rsidRPr="00B773BB" w:rsidRDefault="00583806" w:rsidP="00863E1F">
      <w:pPr>
        <w:pStyle w:val="PlainText"/>
        <w:jc w:val="both"/>
        <w:rPr>
          <w:rFonts w:ascii="Comic Sans MS" w:hAnsi="Comic Sans MS" w:cs="Calibri"/>
          <w:b/>
          <w:bCs/>
          <w:sz w:val="24"/>
          <w:szCs w:val="24"/>
          <w:lang w:val="en-US"/>
        </w:rPr>
      </w:pPr>
      <w:r w:rsidRPr="00B773BB">
        <w:rPr>
          <w:rFonts w:ascii="Comic Sans MS" w:hAnsi="Comic Sans MS" w:cs="Calibri"/>
          <w:sz w:val="24"/>
          <w:szCs w:val="24"/>
          <w:lang w:val="en-US"/>
        </w:rPr>
        <w:t>3.8</w:t>
      </w:r>
      <w:r w:rsidRPr="00B773BB">
        <w:rPr>
          <w:rFonts w:ascii="Comic Sans MS" w:hAnsi="Comic Sans MS" w:cs="Calibri"/>
          <w:sz w:val="24"/>
          <w:szCs w:val="24"/>
          <w:lang w:val="en-US"/>
        </w:rPr>
        <w:tab/>
      </w:r>
      <w:r w:rsidR="00A462E1" w:rsidRPr="00B773BB">
        <w:rPr>
          <w:rFonts w:ascii="Comic Sans MS" w:hAnsi="Comic Sans MS" w:cs="Calibri"/>
          <w:b/>
          <w:bCs/>
          <w:sz w:val="24"/>
          <w:szCs w:val="24"/>
          <w:lang w:val="en-US"/>
        </w:rPr>
        <w:t>Waiting List</w:t>
      </w:r>
    </w:p>
    <w:p w14:paraId="7E986E4D" w14:textId="7AEF89EE" w:rsidR="00A462E1" w:rsidRPr="00B773BB" w:rsidRDefault="00863E1F" w:rsidP="00863E1F">
      <w:pPr>
        <w:pStyle w:val="PlainText"/>
        <w:ind w:left="720"/>
        <w:jc w:val="both"/>
        <w:rPr>
          <w:rFonts w:ascii="Comic Sans MS" w:hAnsi="Comic Sans MS" w:cs="Calibri"/>
          <w:sz w:val="24"/>
          <w:szCs w:val="24"/>
        </w:rPr>
      </w:pPr>
      <w:r w:rsidRPr="00B773BB">
        <w:rPr>
          <w:rFonts w:ascii="Comic Sans MS" w:hAnsi="Comic Sans MS" w:cs="Calibri"/>
          <w:sz w:val="24"/>
          <w:szCs w:val="24"/>
          <w:lang w:val="en-US"/>
        </w:rPr>
        <w:t>A waiting list will be maintained at least until the end of the autumn term.  Applications will be ranked according to the oversubscription criteria and not the date of application.</w:t>
      </w:r>
      <w:r w:rsidR="00A462E1" w:rsidRPr="00B773BB">
        <w:rPr>
          <w:rFonts w:ascii="Comic Sans MS" w:hAnsi="Comic Sans MS" w:cs="Calibri"/>
          <w:b/>
          <w:bCs/>
          <w:sz w:val="24"/>
          <w:szCs w:val="24"/>
          <w:lang w:val="en-US"/>
        </w:rPr>
        <w:tab/>
      </w:r>
    </w:p>
    <w:p w14:paraId="3554EAFB" w14:textId="77777777" w:rsidR="00221099" w:rsidRPr="00B773BB" w:rsidRDefault="00221099" w:rsidP="00863E1F">
      <w:pPr>
        <w:pStyle w:val="PlainText"/>
        <w:ind w:left="720" w:hanging="720"/>
        <w:jc w:val="both"/>
        <w:rPr>
          <w:rFonts w:ascii="Comic Sans MS" w:hAnsi="Comic Sans MS" w:cs="Calibri"/>
          <w:sz w:val="24"/>
          <w:szCs w:val="24"/>
        </w:rPr>
      </w:pPr>
    </w:p>
    <w:p w14:paraId="1CA39915" w14:textId="49827C59" w:rsidR="00221099" w:rsidRPr="00B773BB" w:rsidRDefault="00221099" w:rsidP="0081681B">
      <w:pPr>
        <w:pStyle w:val="PlainText"/>
        <w:ind w:left="720" w:hanging="720"/>
        <w:jc w:val="both"/>
        <w:rPr>
          <w:rFonts w:ascii="Comic Sans MS" w:hAnsi="Comic Sans MS" w:cs="Calibri"/>
          <w:b/>
          <w:bCs/>
          <w:sz w:val="24"/>
          <w:szCs w:val="24"/>
        </w:rPr>
      </w:pPr>
      <w:r w:rsidRPr="00B773BB">
        <w:rPr>
          <w:rFonts w:ascii="Comic Sans MS" w:hAnsi="Comic Sans MS" w:cs="Calibri"/>
          <w:b/>
          <w:bCs/>
          <w:sz w:val="24"/>
          <w:szCs w:val="24"/>
        </w:rPr>
        <w:t xml:space="preserve">4 </w:t>
      </w:r>
      <w:r w:rsidRPr="00B773BB">
        <w:rPr>
          <w:rFonts w:ascii="Comic Sans MS" w:hAnsi="Comic Sans MS" w:cs="Calibri"/>
          <w:b/>
          <w:bCs/>
          <w:sz w:val="24"/>
          <w:szCs w:val="24"/>
        </w:rPr>
        <w:tab/>
        <w:t xml:space="preserve">Admissions appeals </w:t>
      </w:r>
    </w:p>
    <w:p w14:paraId="4B3489FA" w14:textId="77777777" w:rsidR="00221099" w:rsidRPr="00B773BB" w:rsidRDefault="00221099" w:rsidP="00863E1F">
      <w:pPr>
        <w:pStyle w:val="PlainText"/>
        <w:ind w:left="720" w:hanging="720"/>
        <w:jc w:val="both"/>
        <w:rPr>
          <w:rFonts w:ascii="Comic Sans MS" w:hAnsi="Comic Sans MS" w:cs="Calibri"/>
          <w:sz w:val="24"/>
          <w:szCs w:val="24"/>
        </w:rPr>
      </w:pPr>
      <w:r w:rsidRPr="00B773BB">
        <w:rPr>
          <w:rFonts w:ascii="Comic Sans MS" w:hAnsi="Comic Sans MS" w:cs="Calibri"/>
          <w:sz w:val="24"/>
          <w:szCs w:val="24"/>
        </w:rPr>
        <w:t xml:space="preserve">4.1 </w:t>
      </w:r>
      <w:r w:rsidRPr="00B773BB">
        <w:rPr>
          <w:rFonts w:ascii="Comic Sans MS" w:hAnsi="Comic Sans MS" w:cs="Calibri"/>
          <w:sz w:val="24"/>
          <w:szCs w:val="24"/>
        </w:rPr>
        <w:tab/>
        <w:t>If we do not offer a child a place at this school, it is because to do so would prejudice the education of other children by allowing the numbers of children in the school to increase too much.</w:t>
      </w:r>
    </w:p>
    <w:p w14:paraId="399E235F" w14:textId="77777777" w:rsidR="00221099" w:rsidRPr="00B773BB" w:rsidRDefault="00221099" w:rsidP="00863E1F">
      <w:pPr>
        <w:pStyle w:val="PlainText"/>
        <w:ind w:left="720" w:hanging="720"/>
        <w:jc w:val="both"/>
        <w:rPr>
          <w:rFonts w:ascii="Comic Sans MS" w:hAnsi="Comic Sans MS" w:cs="Calibri"/>
          <w:sz w:val="24"/>
          <w:szCs w:val="24"/>
        </w:rPr>
      </w:pPr>
    </w:p>
    <w:p w14:paraId="02BFCE67" w14:textId="47847535" w:rsidR="00221099" w:rsidRPr="00B773BB" w:rsidRDefault="00221099" w:rsidP="00863E1F">
      <w:pPr>
        <w:pStyle w:val="PlainText"/>
        <w:ind w:left="720" w:hanging="720"/>
        <w:jc w:val="both"/>
        <w:rPr>
          <w:rFonts w:ascii="Comic Sans MS" w:hAnsi="Comic Sans MS" w:cs="Calibri"/>
          <w:sz w:val="24"/>
          <w:szCs w:val="24"/>
        </w:rPr>
      </w:pPr>
      <w:r w:rsidRPr="00B773BB">
        <w:rPr>
          <w:rFonts w:ascii="Comic Sans MS" w:hAnsi="Comic Sans MS" w:cs="Calibri"/>
          <w:sz w:val="24"/>
          <w:szCs w:val="24"/>
        </w:rPr>
        <w:t>4.2</w:t>
      </w:r>
      <w:r w:rsidRPr="00B773BB">
        <w:rPr>
          <w:rFonts w:ascii="Comic Sans MS" w:hAnsi="Comic Sans MS" w:cs="Calibri"/>
          <w:sz w:val="24"/>
          <w:szCs w:val="24"/>
        </w:rPr>
        <w:tab/>
        <w:t xml:space="preserve">If parents wish to appeal against a decision to refuse entry, they can do so by applying to the LA. An </w:t>
      </w:r>
      <w:proofErr w:type="gramStart"/>
      <w:r w:rsidRPr="00B773BB">
        <w:rPr>
          <w:rFonts w:ascii="Comic Sans MS" w:hAnsi="Comic Sans MS" w:cs="Calibri"/>
          <w:sz w:val="24"/>
          <w:szCs w:val="24"/>
        </w:rPr>
        <w:t>independent appeals</w:t>
      </w:r>
      <w:proofErr w:type="gramEnd"/>
      <w:r w:rsidRPr="00B773BB">
        <w:rPr>
          <w:rFonts w:ascii="Comic Sans MS" w:hAnsi="Comic Sans MS" w:cs="Calibri"/>
          <w:sz w:val="24"/>
          <w:szCs w:val="24"/>
        </w:rPr>
        <w:t xml:space="preserve"> panel then meets to consider all appeals by parents who have been refused a place at our school and who wish to appeal against this decision. An appeals panel’s decision is binding for all parties concerned. If the appeal panel decides that we should admit a child to our school, then we will accept this and continue to do all we can to provide the best education for all the children at our school. </w:t>
      </w:r>
      <w:r w:rsidRPr="00B773BB">
        <w:rPr>
          <w:rFonts w:ascii="Comic Sans MS" w:hAnsi="Comic Sans MS" w:cs="Calibri"/>
          <w:i/>
          <w:iCs/>
          <w:sz w:val="24"/>
          <w:szCs w:val="24"/>
        </w:rPr>
        <w:t>(Details of appeal arrangements are set out in the Code of Practi</w:t>
      </w:r>
      <w:r w:rsidR="00074A3E" w:rsidRPr="00B773BB">
        <w:rPr>
          <w:rFonts w:ascii="Comic Sans MS" w:hAnsi="Comic Sans MS" w:cs="Calibri"/>
          <w:i/>
          <w:iCs/>
          <w:sz w:val="24"/>
          <w:szCs w:val="24"/>
        </w:rPr>
        <w:t>c</w:t>
      </w:r>
      <w:r w:rsidRPr="00B773BB">
        <w:rPr>
          <w:rFonts w:ascii="Comic Sans MS" w:hAnsi="Comic Sans MS" w:cs="Calibri"/>
          <w:i/>
          <w:iCs/>
          <w:sz w:val="24"/>
          <w:szCs w:val="24"/>
        </w:rPr>
        <w:t>e on School Admissions Appeals</w:t>
      </w:r>
      <w:r w:rsidR="0001405E" w:rsidRPr="00B773BB">
        <w:rPr>
          <w:rFonts w:ascii="Comic Sans MS" w:hAnsi="Comic Sans MS" w:cs="Calibri"/>
          <w:i/>
          <w:iCs/>
          <w:sz w:val="24"/>
          <w:szCs w:val="24"/>
        </w:rPr>
        <w:t>)</w:t>
      </w:r>
    </w:p>
    <w:p w14:paraId="7DB136C0" w14:textId="52011621" w:rsidR="000847D2" w:rsidRPr="00B773BB" w:rsidRDefault="000847D2" w:rsidP="00863E1F">
      <w:pPr>
        <w:pStyle w:val="PlainText"/>
        <w:jc w:val="both"/>
        <w:rPr>
          <w:rFonts w:ascii="Comic Sans MS" w:hAnsi="Comic Sans MS" w:cs="Calibri"/>
          <w:sz w:val="24"/>
          <w:szCs w:val="24"/>
        </w:rPr>
      </w:pPr>
    </w:p>
    <w:p w14:paraId="63B50833" w14:textId="6C3F1B41" w:rsidR="00221099" w:rsidRPr="00B773BB" w:rsidRDefault="00221099" w:rsidP="00863E1F">
      <w:pPr>
        <w:pStyle w:val="PlainText"/>
        <w:jc w:val="both"/>
        <w:rPr>
          <w:rFonts w:ascii="Comic Sans MS" w:hAnsi="Comic Sans MS" w:cs="Calibri"/>
          <w:b/>
          <w:bCs/>
          <w:sz w:val="24"/>
          <w:szCs w:val="24"/>
        </w:rPr>
      </w:pPr>
      <w:r w:rsidRPr="00B773BB">
        <w:rPr>
          <w:rFonts w:ascii="Comic Sans MS" w:hAnsi="Comic Sans MS" w:cs="Calibri"/>
          <w:b/>
          <w:bCs/>
          <w:sz w:val="24"/>
          <w:szCs w:val="24"/>
        </w:rPr>
        <w:t>5</w:t>
      </w:r>
      <w:r w:rsidRPr="00B773BB">
        <w:rPr>
          <w:rFonts w:ascii="Comic Sans MS" w:hAnsi="Comic Sans MS" w:cs="Calibri"/>
          <w:b/>
          <w:bCs/>
          <w:sz w:val="24"/>
          <w:szCs w:val="24"/>
        </w:rPr>
        <w:tab/>
      </w:r>
      <w:r w:rsidR="00791514" w:rsidRPr="00B773BB">
        <w:rPr>
          <w:rFonts w:ascii="Comic Sans MS" w:hAnsi="Comic Sans MS" w:cs="Calibri"/>
          <w:b/>
          <w:bCs/>
          <w:sz w:val="24"/>
          <w:szCs w:val="24"/>
        </w:rPr>
        <w:t>Published Admission Number (PAN)</w:t>
      </w:r>
    </w:p>
    <w:p w14:paraId="33086AA3" w14:textId="07301F1C" w:rsidR="00F14631" w:rsidRPr="00B773BB" w:rsidRDefault="00221099" w:rsidP="00863E1F">
      <w:pPr>
        <w:pStyle w:val="PlainText"/>
        <w:ind w:left="720" w:hanging="720"/>
        <w:jc w:val="both"/>
        <w:rPr>
          <w:rFonts w:ascii="Comic Sans MS" w:hAnsi="Comic Sans MS" w:cs="Calibri"/>
          <w:sz w:val="24"/>
          <w:szCs w:val="24"/>
        </w:rPr>
      </w:pPr>
      <w:r w:rsidRPr="00B773BB">
        <w:rPr>
          <w:rFonts w:ascii="Comic Sans MS" w:hAnsi="Comic Sans MS" w:cs="Calibri"/>
          <w:sz w:val="24"/>
          <w:szCs w:val="24"/>
        </w:rPr>
        <w:t>5.1</w:t>
      </w:r>
      <w:r w:rsidRPr="00B773BB">
        <w:rPr>
          <w:rFonts w:ascii="Comic Sans MS" w:hAnsi="Comic Sans MS" w:cs="Calibri"/>
          <w:sz w:val="24"/>
          <w:szCs w:val="24"/>
        </w:rPr>
        <w:tab/>
        <w:t xml:space="preserve">The </w:t>
      </w:r>
      <w:r w:rsidR="00791514" w:rsidRPr="00B773BB">
        <w:rPr>
          <w:rFonts w:ascii="Comic Sans MS" w:hAnsi="Comic Sans MS" w:cs="Calibri"/>
          <w:sz w:val="24"/>
          <w:szCs w:val="24"/>
        </w:rPr>
        <w:t xml:space="preserve">Published Admission Number </w:t>
      </w:r>
      <w:r w:rsidRPr="00B773BB">
        <w:rPr>
          <w:rFonts w:ascii="Comic Sans MS" w:hAnsi="Comic Sans MS" w:cs="Calibri"/>
          <w:sz w:val="24"/>
          <w:szCs w:val="24"/>
        </w:rPr>
        <w:t>is the number of chi</w:t>
      </w:r>
      <w:r w:rsidR="006F2E83" w:rsidRPr="00B773BB">
        <w:rPr>
          <w:rFonts w:ascii="Comic Sans MS" w:hAnsi="Comic Sans MS" w:cs="Calibri"/>
          <w:sz w:val="24"/>
          <w:szCs w:val="24"/>
        </w:rPr>
        <w:t>ldren the school can admit</w:t>
      </w:r>
      <w:r w:rsidRPr="00B773BB">
        <w:rPr>
          <w:rFonts w:ascii="Comic Sans MS" w:hAnsi="Comic Sans MS" w:cs="Calibri"/>
          <w:sz w:val="24"/>
          <w:szCs w:val="24"/>
        </w:rPr>
        <w:t xml:space="preserve">. The </w:t>
      </w:r>
      <w:r w:rsidR="00791514" w:rsidRPr="00B773BB">
        <w:rPr>
          <w:rFonts w:ascii="Comic Sans MS" w:hAnsi="Comic Sans MS" w:cs="Calibri"/>
          <w:sz w:val="24"/>
          <w:szCs w:val="24"/>
        </w:rPr>
        <w:t xml:space="preserve">Published Admission Number </w:t>
      </w:r>
      <w:r w:rsidR="00B773BB" w:rsidRPr="00B773BB">
        <w:rPr>
          <w:rFonts w:ascii="Comic Sans MS" w:hAnsi="Comic Sans MS" w:cs="Calibri"/>
          <w:sz w:val="24"/>
          <w:szCs w:val="24"/>
        </w:rPr>
        <w:t>is 30.</w:t>
      </w:r>
    </w:p>
    <w:p w14:paraId="7DC09F26" w14:textId="77777777" w:rsidR="00863E1F" w:rsidRPr="00B773BB" w:rsidRDefault="00863E1F" w:rsidP="00863E1F">
      <w:pPr>
        <w:pStyle w:val="PlainText"/>
        <w:ind w:left="720" w:hanging="720"/>
        <w:jc w:val="both"/>
        <w:rPr>
          <w:rFonts w:ascii="Comic Sans MS" w:hAnsi="Comic Sans MS" w:cs="Calibri"/>
          <w:sz w:val="24"/>
          <w:szCs w:val="24"/>
        </w:rPr>
      </w:pPr>
    </w:p>
    <w:p w14:paraId="68C886FE" w14:textId="1151BFE1" w:rsidR="00221099" w:rsidRPr="00B773BB" w:rsidRDefault="00221099" w:rsidP="0081681B">
      <w:pPr>
        <w:pStyle w:val="PlainText"/>
        <w:ind w:left="720" w:hanging="720"/>
        <w:jc w:val="both"/>
        <w:rPr>
          <w:rFonts w:ascii="Comic Sans MS" w:hAnsi="Comic Sans MS" w:cs="Calibri"/>
          <w:b/>
          <w:bCs/>
          <w:sz w:val="24"/>
          <w:szCs w:val="24"/>
        </w:rPr>
      </w:pPr>
      <w:r w:rsidRPr="00B773BB">
        <w:rPr>
          <w:rFonts w:ascii="Comic Sans MS" w:hAnsi="Comic Sans MS" w:cs="Calibri"/>
          <w:b/>
          <w:bCs/>
          <w:sz w:val="24"/>
          <w:szCs w:val="24"/>
        </w:rPr>
        <w:t>6</w:t>
      </w:r>
      <w:r w:rsidRPr="00B773BB">
        <w:rPr>
          <w:rFonts w:ascii="Comic Sans MS" w:hAnsi="Comic Sans MS" w:cs="Calibri"/>
          <w:b/>
          <w:bCs/>
          <w:sz w:val="24"/>
          <w:szCs w:val="24"/>
        </w:rPr>
        <w:tab/>
        <w:t>Infant class size</w:t>
      </w:r>
    </w:p>
    <w:p w14:paraId="6FEFA778" w14:textId="128E568B" w:rsidR="00221099" w:rsidRPr="00B773BB" w:rsidRDefault="00221099" w:rsidP="00863E1F">
      <w:pPr>
        <w:pStyle w:val="PlainText"/>
        <w:ind w:left="720" w:hanging="720"/>
        <w:jc w:val="both"/>
        <w:rPr>
          <w:rFonts w:ascii="Comic Sans MS" w:hAnsi="Comic Sans MS" w:cs="Calibri"/>
          <w:sz w:val="24"/>
          <w:szCs w:val="24"/>
        </w:rPr>
      </w:pPr>
      <w:r w:rsidRPr="00B773BB">
        <w:rPr>
          <w:rFonts w:ascii="Comic Sans MS" w:hAnsi="Comic Sans MS" w:cs="Calibri"/>
          <w:sz w:val="24"/>
          <w:szCs w:val="24"/>
        </w:rPr>
        <w:t xml:space="preserve">6.1 </w:t>
      </w:r>
      <w:r w:rsidRPr="00B773BB">
        <w:rPr>
          <w:rFonts w:ascii="Comic Sans MS" w:hAnsi="Comic Sans MS" w:cs="Calibri"/>
          <w:sz w:val="24"/>
          <w:szCs w:val="24"/>
        </w:rPr>
        <w:tab/>
        <w:t xml:space="preserve">We teach infant children (aged </w:t>
      </w:r>
      <w:r w:rsidR="006D60BD" w:rsidRPr="00B773BB">
        <w:rPr>
          <w:rFonts w:ascii="Comic Sans MS" w:hAnsi="Comic Sans MS" w:cs="Calibri"/>
          <w:sz w:val="24"/>
          <w:szCs w:val="24"/>
        </w:rPr>
        <w:t>four</w:t>
      </w:r>
      <w:r w:rsidRPr="00B773BB">
        <w:rPr>
          <w:rFonts w:ascii="Comic Sans MS" w:hAnsi="Comic Sans MS" w:cs="Calibri"/>
          <w:sz w:val="24"/>
          <w:szCs w:val="24"/>
        </w:rPr>
        <w:t xml:space="preserve"> to seven) in classes that have a maximum number of 30 children.</w:t>
      </w:r>
    </w:p>
    <w:p w14:paraId="32509B1F" w14:textId="77777777" w:rsidR="00583806" w:rsidRPr="00B773BB" w:rsidRDefault="00583806" w:rsidP="0081681B">
      <w:pPr>
        <w:pStyle w:val="PlainText"/>
        <w:jc w:val="both"/>
        <w:rPr>
          <w:rFonts w:ascii="Comic Sans MS" w:hAnsi="Comic Sans MS" w:cs="Calibri"/>
          <w:sz w:val="24"/>
          <w:szCs w:val="24"/>
        </w:rPr>
      </w:pPr>
    </w:p>
    <w:p w14:paraId="14B7F59B" w14:textId="5F60DF74" w:rsidR="00221099" w:rsidRPr="00B773BB" w:rsidRDefault="00221099" w:rsidP="0081681B">
      <w:pPr>
        <w:pStyle w:val="PlainText"/>
        <w:ind w:left="720" w:hanging="720"/>
        <w:jc w:val="both"/>
        <w:rPr>
          <w:rFonts w:ascii="Comic Sans MS" w:hAnsi="Comic Sans MS" w:cs="Calibri"/>
          <w:b/>
          <w:bCs/>
          <w:sz w:val="24"/>
          <w:szCs w:val="24"/>
        </w:rPr>
      </w:pPr>
      <w:r w:rsidRPr="00B773BB">
        <w:rPr>
          <w:rFonts w:ascii="Comic Sans MS" w:hAnsi="Comic Sans MS" w:cs="Calibri"/>
          <w:b/>
          <w:bCs/>
          <w:sz w:val="24"/>
          <w:szCs w:val="24"/>
        </w:rPr>
        <w:t>7</w:t>
      </w:r>
      <w:r w:rsidRPr="00B773BB">
        <w:rPr>
          <w:rFonts w:ascii="Comic Sans MS" w:hAnsi="Comic Sans MS" w:cs="Calibri"/>
          <w:b/>
          <w:bCs/>
          <w:sz w:val="24"/>
          <w:szCs w:val="24"/>
        </w:rPr>
        <w:tab/>
        <w:t>Review</w:t>
      </w:r>
    </w:p>
    <w:p w14:paraId="70560A0E" w14:textId="33734FC1" w:rsidR="00221099" w:rsidRPr="00B773BB" w:rsidRDefault="00221099" w:rsidP="00863E1F">
      <w:pPr>
        <w:pStyle w:val="PlainText"/>
        <w:ind w:left="720" w:hanging="720"/>
        <w:jc w:val="both"/>
        <w:rPr>
          <w:rFonts w:ascii="Comic Sans MS" w:hAnsi="Comic Sans MS" w:cs="Calibri"/>
          <w:sz w:val="24"/>
          <w:szCs w:val="24"/>
        </w:rPr>
      </w:pPr>
      <w:r w:rsidRPr="00B773BB">
        <w:rPr>
          <w:rFonts w:ascii="Comic Sans MS" w:hAnsi="Comic Sans MS" w:cs="Calibri"/>
          <w:sz w:val="24"/>
          <w:szCs w:val="24"/>
        </w:rPr>
        <w:lastRenderedPageBreak/>
        <w:t xml:space="preserve">7.1 </w:t>
      </w:r>
      <w:r w:rsidRPr="00B773BB">
        <w:rPr>
          <w:rFonts w:ascii="Comic Sans MS" w:hAnsi="Comic Sans MS" w:cs="Calibri"/>
          <w:sz w:val="24"/>
          <w:szCs w:val="24"/>
        </w:rPr>
        <w:tab/>
        <w:t>This policy will be reviewed annually with the Admissions Authority in the light of any chan</w:t>
      </w:r>
      <w:r w:rsidR="00E10C17" w:rsidRPr="00B773BB">
        <w:rPr>
          <w:rFonts w:ascii="Comic Sans MS" w:hAnsi="Comic Sans MS" w:cs="Calibri"/>
          <w:sz w:val="24"/>
          <w:szCs w:val="24"/>
        </w:rPr>
        <w:t xml:space="preserve">ged circumstances in our schools </w:t>
      </w:r>
      <w:r w:rsidRPr="00B773BB">
        <w:rPr>
          <w:rFonts w:ascii="Comic Sans MS" w:hAnsi="Comic Sans MS" w:cs="Calibri"/>
          <w:sz w:val="24"/>
          <w:szCs w:val="24"/>
        </w:rPr>
        <w:t>or the local area.</w:t>
      </w:r>
    </w:p>
    <w:p w14:paraId="2FCCB79E" w14:textId="77777777" w:rsidR="00221099" w:rsidRPr="00B773BB" w:rsidRDefault="00221099" w:rsidP="00863E1F">
      <w:pPr>
        <w:pStyle w:val="PlainText"/>
        <w:ind w:left="720" w:hanging="720"/>
        <w:jc w:val="both"/>
        <w:rPr>
          <w:rFonts w:ascii="Comic Sans MS" w:hAnsi="Comic Sans MS" w:cs="Calibri"/>
          <w:sz w:val="24"/>
          <w:szCs w:val="24"/>
        </w:rPr>
      </w:pPr>
    </w:p>
    <w:p w14:paraId="764330B7" w14:textId="74D2764F" w:rsidR="00221099" w:rsidRPr="00B773BB" w:rsidRDefault="00221099" w:rsidP="00863E1F">
      <w:pPr>
        <w:pStyle w:val="PlainText"/>
        <w:ind w:left="720" w:hanging="720"/>
        <w:jc w:val="both"/>
        <w:rPr>
          <w:rFonts w:ascii="Comic Sans MS" w:hAnsi="Comic Sans MS" w:cs="Calibri"/>
          <w:sz w:val="24"/>
          <w:szCs w:val="24"/>
        </w:rPr>
      </w:pPr>
      <w:r w:rsidRPr="00B773BB">
        <w:rPr>
          <w:rFonts w:ascii="Comic Sans MS" w:hAnsi="Comic Sans MS" w:cs="Calibri"/>
          <w:sz w:val="24"/>
          <w:szCs w:val="24"/>
        </w:rPr>
        <w:tab/>
        <w:t xml:space="preserve">The school will follow the LA’s coordinated scheme for matters such as waiting lists, late </w:t>
      </w:r>
      <w:r w:rsidR="00217D9C" w:rsidRPr="00B773BB">
        <w:rPr>
          <w:rFonts w:ascii="Comic Sans MS" w:hAnsi="Comic Sans MS" w:cs="Calibri"/>
          <w:sz w:val="24"/>
          <w:szCs w:val="24"/>
        </w:rPr>
        <w:t>applications, appeal dates etc.</w:t>
      </w:r>
    </w:p>
    <w:p w14:paraId="3ADCF2BC" w14:textId="77777777" w:rsidR="00FC208C" w:rsidRPr="00B773BB" w:rsidRDefault="00FC208C" w:rsidP="00863E1F">
      <w:pPr>
        <w:spacing w:line="240" w:lineRule="auto"/>
        <w:jc w:val="both"/>
        <w:rPr>
          <w:rFonts w:ascii="Comic Sans MS" w:hAnsi="Comic Sans MS"/>
          <w:b/>
          <w:bCs/>
          <w:sz w:val="24"/>
          <w:szCs w:val="24"/>
        </w:rPr>
      </w:pPr>
    </w:p>
    <w:p w14:paraId="6A940C9C" w14:textId="77777777" w:rsidR="00EB5B95" w:rsidRPr="00B773BB" w:rsidRDefault="00EB5B95" w:rsidP="00863E1F">
      <w:pPr>
        <w:spacing w:line="240" w:lineRule="auto"/>
        <w:jc w:val="both"/>
        <w:rPr>
          <w:rFonts w:ascii="Comic Sans MS" w:hAnsi="Comic Sans MS"/>
          <w:b/>
          <w:bCs/>
          <w:sz w:val="24"/>
          <w:szCs w:val="24"/>
        </w:rPr>
      </w:pPr>
    </w:p>
    <w:p w14:paraId="7544FCC9" w14:textId="7C6284F8" w:rsidR="00335E62" w:rsidRPr="00B773BB" w:rsidRDefault="00335E62" w:rsidP="00863E1F">
      <w:pPr>
        <w:spacing w:line="240" w:lineRule="auto"/>
        <w:jc w:val="both"/>
        <w:rPr>
          <w:rFonts w:ascii="Comic Sans MS" w:hAnsi="Comic Sans MS"/>
          <w:b/>
          <w:bCs/>
          <w:sz w:val="24"/>
          <w:szCs w:val="24"/>
        </w:rPr>
      </w:pPr>
      <w:r w:rsidRPr="00B773BB">
        <w:rPr>
          <w:rFonts w:ascii="Comic Sans MS" w:hAnsi="Comic Sans MS"/>
          <w:b/>
          <w:bCs/>
          <w:sz w:val="24"/>
          <w:szCs w:val="24"/>
        </w:rPr>
        <w:t>APPENDIX 1</w:t>
      </w:r>
      <w:r w:rsidR="00FC539E" w:rsidRPr="00B773BB">
        <w:rPr>
          <w:rFonts w:ascii="Comic Sans MS" w:hAnsi="Comic Sans MS"/>
          <w:b/>
          <w:bCs/>
          <w:sz w:val="24"/>
          <w:szCs w:val="24"/>
        </w:rPr>
        <w:t xml:space="preserve">: </w:t>
      </w:r>
      <w:r w:rsidR="0071020B" w:rsidRPr="00B773BB">
        <w:rPr>
          <w:rFonts w:ascii="Comic Sans MS" w:hAnsi="Comic Sans MS"/>
          <w:b/>
          <w:bCs/>
          <w:sz w:val="24"/>
          <w:szCs w:val="24"/>
        </w:rPr>
        <w:t>Further information regarding Looked After Children</w:t>
      </w:r>
    </w:p>
    <w:p w14:paraId="706AE498" w14:textId="55FC9A7B" w:rsidR="008A6EA9" w:rsidRPr="00B773BB" w:rsidRDefault="008A6EA9" w:rsidP="00863E1F">
      <w:pPr>
        <w:spacing w:line="240" w:lineRule="auto"/>
        <w:jc w:val="both"/>
        <w:rPr>
          <w:rFonts w:ascii="Comic Sans MS" w:hAnsi="Comic Sans MS"/>
          <w:sz w:val="24"/>
          <w:szCs w:val="24"/>
        </w:rPr>
      </w:pPr>
      <w:r w:rsidRPr="00B773BB">
        <w:rPr>
          <w:rFonts w:ascii="Comic Sans MS" w:hAnsi="Comic Sans MS"/>
          <w:sz w:val="24"/>
          <w:szCs w:val="24"/>
        </w:rPr>
        <w:t>Taken from the School Admission Code:</w:t>
      </w:r>
    </w:p>
    <w:p w14:paraId="01516CEC" w14:textId="77777777" w:rsidR="008A6EA9" w:rsidRPr="00B773BB" w:rsidRDefault="008A6EA9" w:rsidP="00863E1F">
      <w:pPr>
        <w:spacing w:line="240" w:lineRule="auto"/>
        <w:jc w:val="both"/>
        <w:rPr>
          <w:rFonts w:ascii="Comic Sans MS" w:hAnsi="Comic Sans MS"/>
          <w:sz w:val="24"/>
          <w:szCs w:val="24"/>
        </w:rPr>
      </w:pPr>
      <w:r w:rsidRPr="00B773BB">
        <w:rPr>
          <w:rFonts w:ascii="Comic Sans MS" w:hAnsi="Comic Sans MS"/>
          <w:sz w:val="24"/>
          <w:szCs w:val="24"/>
        </w:rP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w:t>
      </w:r>
    </w:p>
    <w:p w14:paraId="325A36EC" w14:textId="77777777" w:rsidR="008A6EA9" w:rsidRPr="00B773BB" w:rsidRDefault="008A6EA9" w:rsidP="00863E1F">
      <w:pPr>
        <w:spacing w:line="240" w:lineRule="auto"/>
        <w:jc w:val="both"/>
        <w:rPr>
          <w:rFonts w:ascii="Comic Sans MS" w:hAnsi="Comic Sans MS"/>
          <w:sz w:val="24"/>
          <w:szCs w:val="24"/>
        </w:rPr>
      </w:pPr>
      <w:r w:rsidRPr="00B773BB">
        <w:rPr>
          <w:rFonts w:ascii="Comic Sans MS" w:hAnsi="Comic Sans MS"/>
          <w:sz w:val="24"/>
          <w:szCs w:val="24"/>
        </w:rPr>
        <w:t xml:space="preserve">A child is regarded as having been in state care outside of England if they were in the care of or were accommodated by a public authority, a religious </w:t>
      </w:r>
      <w:proofErr w:type="spellStart"/>
      <w:r w:rsidRPr="00B773BB">
        <w:rPr>
          <w:rFonts w:ascii="Comic Sans MS" w:hAnsi="Comic Sans MS"/>
          <w:sz w:val="24"/>
          <w:szCs w:val="24"/>
        </w:rPr>
        <w:t>organisation</w:t>
      </w:r>
      <w:proofErr w:type="spellEnd"/>
      <w:r w:rsidRPr="00B773BB">
        <w:rPr>
          <w:rFonts w:ascii="Comic Sans MS" w:hAnsi="Comic Sans MS"/>
          <w:sz w:val="24"/>
          <w:szCs w:val="24"/>
        </w:rPr>
        <w:t xml:space="preserve">, or any other provider of care whose sole or main purpose is to benefit society.   </w:t>
      </w:r>
    </w:p>
    <w:p w14:paraId="52F0EE2D" w14:textId="77777777" w:rsidR="00AC5A12" w:rsidRPr="00B773BB" w:rsidRDefault="008A6EA9" w:rsidP="00863E1F">
      <w:pPr>
        <w:spacing w:line="240" w:lineRule="auto"/>
        <w:jc w:val="both"/>
        <w:rPr>
          <w:rFonts w:ascii="Comic Sans MS" w:hAnsi="Comic Sans MS"/>
          <w:sz w:val="24"/>
          <w:szCs w:val="24"/>
        </w:rPr>
      </w:pPr>
      <w:r w:rsidRPr="00B773BB">
        <w:rPr>
          <w:rFonts w:ascii="Comic Sans MS" w:hAnsi="Comic Sans MS"/>
          <w:sz w:val="24"/>
          <w:szCs w:val="24"/>
        </w:rPr>
        <w:t xml:space="preserve">This includes children who were adopted under the Adoption Act 1976 (see Section 12 adoption orders) and children who were adopted under the Adoption and Children Act 2002 (see Section 46 adoption orders). </w:t>
      </w:r>
    </w:p>
    <w:p w14:paraId="7F20E7B3" w14:textId="77777777" w:rsidR="00AC5A12" w:rsidRPr="00B773BB" w:rsidRDefault="008A6EA9" w:rsidP="00863E1F">
      <w:pPr>
        <w:spacing w:line="240" w:lineRule="auto"/>
        <w:jc w:val="both"/>
        <w:rPr>
          <w:rFonts w:ascii="Comic Sans MS" w:hAnsi="Comic Sans MS"/>
          <w:sz w:val="24"/>
          <w:szCs w:val="24"/>
        </w:rPr>
      </w:pPr>
      <w:r w:rsidRPr="00B773BB">
        <w:rPr>
          <w:rFonts w:ascii="Comic Sans MS" w:hAnsi="Comic Sans MS"/>
          <w:sz w:val="24"/>
          <w:szCs w:val="24"/>
        </w:rPr>
        <w:t xml:space="preserve">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w:t>
      </w:r>
    </w:p>
    <w:p w14:paraId="02180E24" w14:textId="23FEC038" w:rsidR="008A6EA9" w:rsidRPr="00B773BB" w:rsidRDefault="008A6EA9" w:rsidP="00863E1F">
      <w:pPr>
        <w:spacing w:line="240" w:lineRule="auto"/>
        <w:jc w:val="both"/>
        <w:rPr>
          <w:rFonts w:ascii="Comic Sans MS" w:hAnsi="Comic Sans MS"/>
          <w:sz w:val="24"/>
          <w:szCs w:val="24"/>
        </w:rPr>
      </w:pPr>
      <w:r w:rsidRPr="00B773BB">
        <w:rPr>
          <w:rFonts w:ascii="Comic Sans MS" w:hAnsi="Comic Sans MS"/>
          <w:sz w:val="24"/>
          <w:szCs w:val="24"/>
        </w:rPr>
        <w:t>See Section 14A of the Children Act 1989 which defines a ‘special guardianship order’ as an order appointing one or more individuals to be a child’s special guardian (or special guardians).</w:t>
      </w:r>
    </w:p>
    <w:p w14:paraId="6DD7142D" w14:textId="77777777" w:rsidR="00C91591" w:rsidRPr="00B773BB" w:rsidRDefault="00C91591" w:rsidP="00863E1F">
      <w:pPr>
        <w:spacing w:line="240" w:lineRule="auto"/>
        <w:jc w:val="both"/>
        <w:rPr>
          <w:rFonts w:ascii="Comic Sans MS" w:hAnsi="Comic Sans MS"/>
          <w:sz w:val="24"/>
          <w:szCs w:val="24"/>
        </w:rPr>
      </w:pPr>
    </w:p>
    <w:p w14:paraId="53B46681" w14:textId="302925B5" w:rsidR="00C91591" w:rsidRPr="00B773BB" w:rsidRDefault="00C91591" w:rsidP="00863E1F">
      <w:pPr>
        <w:spacing w:line="240" w:lineRule="auto"/>
        <w:jc w:val="both"/>
        <w:rPr>
          <w:rFonts w:ascii="Comic Sans MS" w:hAnsi="Comic Sans MS"/>
          <w:b/>
          <w:bCs/>
          <w:sz w:val="24"/>
          <w:szCs w:val="24"/>
        </w:rPr>
      </w:pPr>
      <w:r w:rsidRPr="00B773BB">
        <w:rPr>
          <w:rFonts w:ascii="Comic Sans MS" w:hAnsi="Comic Sans MS"/>
          <w:b/>
          <w:bCs/>
          <w:sz w:val="24"/>
          <w:szCs w:val="24"/>
        </w:rPr>
        <w:t>APPENDIX 2:</w:t>
      </w:r>
      <w:r w:rsidR="0071020B" w:rsidRPr="00B773BB">
        <w:rPr>
          <w:rFonts w:ascii="Comic Sans MS" w:hAnsi="Comic Sans MS"/>
          <w:b/>
          <w:bCs/>
          <w:sz w:val="24"/>
          <w:szCs w:val="24"/>
        </w:rPr>
        <w:t xml:space="preserve"> Normal Catchment Area Information</w:t>
      </w:r>
    </w:p>
    <w:p w14:paraId="3FEDE30F" w14:textId="4DA1FA36" w:rsidR="00C91591" w:rsidRPr="00B773BB" w:rsidRDefault="00DD54B2" w:rsidP="00863E1F">
      <w:pPr>
        <w:spacing w:line="240" w:lineRule="auto"/>
        <w:jc w:val="both"/>
        <w:rPr>
          <w:rFonts w:ascii="Comic Sans MS" w:hAnsi="Comic Sans MS"/>
          <w:sz w:val="24"/>
          <w:szCs w:val="24"/>
        </w:rPr>
      </w:pPr>
      <w:r w:rsidRPr="00B773BB">
        <w:rPr>
          <w:rFonts w:ascii="Comic Sans MS" w:hAnsi="Comic Sans MS"/>
          <w:sz w:val="24"/>
          <w:szCs w:val="24"/>
        </w:rPr>
        <w:t xml:space="preserve">The following link </w:t>
      </w:r>
      <w:r w:rsidR="00557E4B" w:rsidRPr="00B773BB">
        <w:rPr>
          <w:rFonts w:ascii="Comic Sans MS" w:hAnsi="Comic Sans MS"/>
          <w:sz w:val="24"/>
          <w:szCs w:val="24"/>
        </w:rPr>
        <w:t>is to the Derbyshire Admissions website</w:t>
      </w:r>
      <w:r w:rsidR="00881EED" w:rsidRPr="00B773BB">
        <w:rPr>
          <w:rFonts w:ascii="Comic Sans MS" w:hAnsi="Comic Sans MS"/>
          <w:sz w:val="24"/>
          <w:szCs w:val="24"/>
        </w:rPr>
        <w:t xml:space="preserve"> where all applicants will be able to find the normal area school for their address:</w:t>
      </w:r>
    </w:p>
    <w:p w14:paraId="1E2246F6" w14:textId="7CB02E24" w:rsidR="00881EED" w:rsidRPr="00B773BB" w:rsidRDefault="00983CF2" w:rsidP="008D6E3D">
      <w:pPr>
        <w:pStyle w:val="ListParagraph"/>
        <w:numPr>
          <w:ilvl w:val="0"/>
          <w:numId w:val="12"/>
        </w:numPr>
        <w:spacing w:line="240" w:lineRule="auto"/>
        <w:jc w:val="both"/>
        <w:rPr>
          <w:rFonts w:ascii="Comic Sans MS" w:hAnsi="Comic Sans MS"/>
          <w:sz w:val="24"/>
          <w:szCs w:val="24"/>
        </w:rPr>
      </w:pPr>
      <w:hyperlink r:id="rId12" w:history="1">
        <w:r w:rsidR="00881EED" w:rsidRPr="00B773BB">
          <w:rPr>
            <w:rStyle w:val="Hyperlink"/>
            <w:rFonts w:ascii="Comic Sans MS" w:hAnsi="Comic Sans MS"/>
            <w:sz w:val="24"/>
            <w:szCs w:val="24"/>
          </w:rPr>
          <w:t>https://www.derbyshire.gov.uk/education/schools/school-places/normal-area-school-search/find-your-normal-area-school.aspx</w:t>
        </w:r>
      </w:hyperlink>
    </w:p>
    <w:p w14:paraId="0D1779EF" w14:textId="0382F028" w:rsidR="00881EED" w:rsidRPr="00B773BB" w:rsidRDefault="00800D1D" w:rsidP="00863E1F">
      <w:pPr>
        <w:spacing w:line="240" w:lineRule="auto"/>
        <w:jc w:val="both"/>
        <w:rPr>
          <w:rFonts w:ascii="Comic Sans MS" w:hAnsi="Comic Sans MS"/>
          <w:sz w:val="24"/>
          <w:szCs w:val="24"/>
        </w:rPr>
      </w:pPr>
      <w:r w:rsidRPr="00B773BB">
        <w:rPr>
          <w:rFonts w:ascii="Comic Sans MS" w:hAnsi="Comic Sans MS"/>
          <w:sz w:val="24"/>
          <w:szCs w:val="24"/>
        </w:rPr>
        <w:t>The following link is directly to the infant/primary “Find you normal area school” page:</w:t>
      </w:r>
    </w:p>
    <w:p w14:paraId="35FA049D" w14:textId="34AE7CC4" w:rsidR="00800D1D" w:rsidRPr="00B773BB" w:rsidRDefault="00983CF2" w:rsidP="008D6E3D">
      <w:pPr>
        <w:pStyle w:val="ListParagraph"/>
        <w:numPr>
          <w:ilvl w:val="0"/>
          <w:numId w:val="12"/>
        </w:numPr>
        <w:spacing w:line="240" w:lineRule="auto"/>
        <w:jc w:val="both"/>
        <w:rPr>
          <w:rFonts w:ascii="Comic Sans MS" w:hAnsi="Comic Sans MS"/>
          <w:sz w:val="24"/>
          <w:szCs w:val="24"/>
        </w:rPr>
      </w:pPr>
      <w:hyperlink r:id="rId13" w:history="1">
        <w:r w:rsidR="00800D1D" w:rsidRPr="00B773BB">
          <w:rPr>
            <w:rStyle w:val="Hyperlink"/>
            <w:rFonts w:ascii="Comic Sans MS" w:hAnsi="Comic Sans MS"/>
            <w:sz w:val="24"/>
            <w:szCs w:val="24"/>
          </w:rPr>
          <w:t>https://apps.derbyshire.gov.uk/dotnet-applications/Admissions/NormalAreaFinder.aspx?admissiontype=Primary&amp;usercontrolfunction=AJAX</w:t>
        </w:r>
      </w:hyperlink>
    </w:p>
    <w:p w14:paraId="773DE831" w14:textId="4BF0DC44" w:rsidR="00800D1D" w:rsidRPr="00B773BB" w:rsidRDefault="00800D1D" w:rsidP="00800D1D">
      <w:pPr>
        <w:spacing w:line="240" w:lineRule="auto"/>
        <w:jc w:val="both"/>
        <w:rPr>
          <w:rFonts w:ascii="Comic Sans MS" w:hAnsi="Comic Sans MS"/>
          <w:sz w:val="24"/>
          <w:szCs w:val="24"/>
        </w:rPr>
      </w:pPr>
      <w:r w:rsidRPr="00B773BB">
        <w:rPr>
          <w:rFonts w:ascii="Comic Sans MS" w:hAnsi="Comic Sans MS"/>
          <w:sz w:val="24"/>
          <w:szCs w:val="24"/>
        </w:rPr>
        <w:t>The following link is directly to the junior</w:t>
      </w:r>
      <w:r w:rsidR="00822653" w:rsidRPr="00B773BB">
        <w:rPr>
          <w:rFonts w:ascii="Comic Sans MS" w:hAnsi="Comic Sans MS"/>
          <w:sz w:val="24"/>
          <w:szCs w:val="24"/>
        </w:rPr>
        <w:t xml:space="preserve"> </w:t>
      </w:r>
      <w:r w:rsidRPr="00B773BB">
        <w:rPr>
          <w:rFonts w:ascii="Comic Sans MS" w:hAnsi="Comic Sans MS"/>
          <w:sz w:val="24"/>
          <w:szCs w:val="24"/>
        </w:rPr>
        <w:t>“Find you normal area school” page:</w:t>
      </w:r>
    </w:p>
    <w:p w14:paraId="72405E4A" w14:textId="2DDADE4F" w:rsidR="00822653" w:rsidRPr="00B773BB" w:rsidRDefault="00983CF2" w:rsidP="008D6E3D">
      <w:pPr>
        <w:pStyle w:val="ListParagraph"/>
        <w:numPr>
          <w:ilvl w:val="0"/>
          <w:numId w:val="12"/>
        </w:numPr>
        <w:spacing w:line="240" w:lineRule="auto"/>
        <w:jc w:val="both"/>
        <w:rPr>
          <w:rFonts w:ascii="Comic Sans MS" w:hAnsi="Comic Sans MS"/>
          <w:sz w:val="24"/>
          <w:szCs w:val="24"/>
        </w:rPr>
      </w:pPr>
      <w:hyperlink r:id="rId14" w:history="1">
        <w:r w:rsidR="00822653" w:rsidRPr="00B773BB">
          <w:rPr>
            <w:rStyle w:val="Hyperlink"/>
            <w:rFonts w:ascii="Comic Sans MS" w:hAnsi="Comic Sans MS"/>
            <w:sz w:val="24"/>
            <w:szCs w:val="24"/>
          </w:rPr>
          <w:t>https://apps.derbyshire.gov.uk/dotnet-applications/Admissions/NormalAreaFinder.aspx?admissiontype=Junior&amp;usercontrolfunction=AJAX</w:t>
        </w:r>
      </w:hyperlink>
      <w:r w:rsidR="00822653" w:rsidRPr="00B773BB">
        <w:rPr>
          <w:rFonts w:ascii="Comic Sans MS" w:hAnsi="Comic Sans MS"/>
          <w:sz w:val="24"/>
          <w:szCs w:val="24"/>
        </w:rPr>
        <w:t xml:space="preserve"> </w:t>
      </w:r>
    </w:p>
    <w:p w14:paraId="5FB23726" w14:textId="32E753EF" w:rsidR="00800D1D" w:rsidRPr="00B773BB" w:rsidRDefault="00800D1D" w:rsidP="00800D1D">
      <w:pPr>
        <w:spacing w:line="240" w:lineRule="auto"/>
        <w:jc w:val="both"/>
        <w:rPr>
          <w:rFonts w:ascii="Comic Sans MS" w:hAnsi="Comic Sans MS"/>
          <w:sz w:val="24"/>
          <w:szCs w:val="24"/>
        </w:rPr>
      </w:pPr>
      <w:r w:rsidRPr="00B773BB">
        <w:rPr>
          <w:rFonts w:ascii="Comic Sans MS" w:hAnsi="Comic Sans MS"/>
          <w:sz w:val="24"/>
          <w:szCs w:val="24"/>
        </w:rPr>
        <w:t xml:space="preserve">The following link is directly to the </w:t>
      </w:r>
      <w:r w:rsidR="00822653" w:rsidRPr="00B773BB">
        <w:rPr>
          <w:rFonts w:ascii="Comic Sans MS" w:hAnsi="Comic Sans MS"/>
          <w:sz w:val="24"/>
          <w:szCs w:val="24"/>
        </w:rPr>
        <w:t xml:space="preserve">secondary </w:t>
      </w:r>
      <w:r w:rsidRPr="00B773BB">
        <w:rPr>
          <w:rFonts w:ascii="Comic Sans MS" w:hAnsi="Comic Sans MS"/>
          <w:sz w:val="24"/>
          <w:szCs w:val="24"/>
        </w:rPr>
        <w:t>“Find you normal area school” page:</w:t>
      </w:r>
    </w:p>
    <w:p w14:paraId="55869212" w14:textId="7E4B01C9" w:rsidR="00800D1D" w:rsidRPr="00B773BB" w:rsidRDefault="00983CF2" w:rsidP="008D6E3D">
      <w:pPr>
        <w:pStyle w:val="ListParagraph"/>
        <w:numPr>
          <w:ilvl w:val="0"/>
          <w:numId w:val="12"/>
        </w:numPr>
        <w:spacing w:line="240" w:lineRule="auto"/>
        <w:jc w:val="both"/>
        <w:rPr>
          <w:rFonts w:ascii="Comic Sans MS" w:hAnsi="Comic Sans MS" w:cstheme="minorHAnsi"/>
          <w:sz w:val="24"/>
          <w:szCs w:val="24"/>
        </w:rPr>
      </w:pPr>
      <w:hyperlink r:id="rId15" w:history="1">
        <w:r w:rsidR="009A6294" w:rsidRPr="00B773BB">
          <w:rPr>
            <w:rStyle w:val="Hyperlink"/>
            <w:rFonts w:ascii="Comic Sans MS" w:hAnsi="Comic Sans MS"/>
            <w:sz w:val="24"/>
            <w:szCs w:val="24"/>
          </w:rPr>
          <w:t>https://apps.derbyshire.gov.uk/dotnet-applications/Admissions/NormalAreaFinder.aspx?admissiontype=Secondary&amp;usercontrolfunction=AJAX</w:t>
        </w:r>
      </w:hyperlink>
      <w:r w:rsidR="009A6294" w:rsidRPr="00B773BB">
        <w:rPr>
          <w:rFonts w:ascii="Comic Sans MS" w:hAnsi="Comic Sans MS"/>
          <w:sz w:val="24"/>
          <w:szCs w:val="24"/>
        </w:rPr>
        <w:t xml:space="preserve"> </w:t>
      </w:r>
    </w:p>
    <w:p w14:paraId="753CEA6E" w14:textId="77777777" w:rsidR="00FC208C" w:rsidRPr="00B773BB" w:rsidRDefault="00FC208C" w:rsidP="00FC208C">
      <w:pPr>
        <w:spacing w:line="240" w:lineRule="auto"/>
        <w:jc w:val="both"/>
        <w:rPr>
          <w:rFonts w:ascii="Comic Sans MS" w:hAnsi="Comic Sans MS" w:cstheme="minorHAnsi"/>
          <w:b/>
          <w:bCs/>
          <w:sz w:val="24"/>
          <w:szCs w:val="24"/>
        </w:rPr>
      </w:pPr>
    </w:p>
    <w:p w14:paraId="4C4BB438" w14:textId="77777777" w:rsidR="00EB5B95" w:rsidRPr="00B773BB" w:rsidRDefault="00EB5B95" w:rsidP="00FC208C">
      <w:pPr>
        <w:spacing w:line="240" w:lineRule="auto"/>
        <w:jc w:val="both"/>
        <w:rPr>
          <w:rFonts w:ascii="Comic Sans MS" w:hAnsi="Comic Sans MS" w:cstheme="minorHAnsi"/>
          <w:b/>
          <w:bCs/>
          <w:sz w:val="24"/>
          <w:szCs w:val="24"/>
        </w:rPr>
      </w:pPr>
    </w:p>
    <w:p w14:paraId="755750FE" w14:textId="4CB4B9E0" w:rsidR="00FC208C" w:rsidRPr="00B773BB" w:rsidRDefault="00FC208C" w:rsidP="00FC208C">
      <w:pPr>
        <w:spacing w:line="240" w:lineRule="auto"/>
        <w:jc w:val="both"/>
        <w:rPr>
          <w:rFonts w:ascii="Comic Sans MS" w:hAnsi="Comic Sans MS"/>
          <w:b/>
          <w:bCs/>
          <w:sz w:val="24"/>
          <w:szCs w:val="24"/>
        </w:rPr>
      </w:pPr>
      <w:r w:rsidRPr="00B773BB">
        <w:rPr>
          <w:rFonts w:ascii="Comic Sans MS" w:hAnsi="Comic Sans MS"/>
          <w:b/>
          <w:bCs/>
          <w:sz w:val="24"/>
          <w:szCs w:val="24"/>
        </w:rPr>
        <w:t>APPENDIX 3:</w:t>
      </w:r>
      <w:r w:rsidR="0071020B" w:rsidRPr="00B773BB">
        <w:rPr>
          <w:rFonts w:ascii="Comic Sans MS" w:hAnsi="Comic Sans MS"/>
          <w:b/>
          <w:bCs/>
          <w:sz w:val="24"/>
          <w:szCs w:val="24"/>
        </w:rPr>
        <w:t xml:space="preserve"> Definitions</w:t>
      </w:r>
    </w:p>
    <w:p w14:paraId="7E3F9C55" w14:textId="77777777" w:rsidR="00B003F5" w:rsidRPr="00B773BB" w:rsidRDefault="00B003F5" w:rsidP="00B003F5">
      <w:pPr>
        <w:spacing w:line="240" w:lineRule="auto"/>
        <w:jc w:val="both"/>
        <w:rPr>
          <w:rFonts w:ascii="Comic Sans MS" w:hAnsi="Comic Sans MS"/>
          <w:b/>
          <w:w w:val="105"/>
          <w:sz w:val="24"/>
          <w:szCs w:val="24"/>
        </w:rPr>
      </w:pPr>
      <w:r w:rsidRPr="00B773BB">
        <w:rPr>
          <w:rFonts w:ascii="Comic Sans MS" w:hAnsi="Comic Sans MS"/>
          <w:b/>
          <w:w w:val="105"/>
          <w:sz w:val="24"/>
          <w:szCs w:val="24"/>
        </w:rPr>
        <w:t>Parents</w:t>
      </w:r>
    </w:p>
    <w:p w14:paraId="3D9E12EF" w14:textId="1BC65D65" w:rsidR="00B003F5" w:rsidRPr="00B773BB" w:rsidRDefault="00B003F5" w:rsidP="00B003F5">
      <w:pPr>
        <w:spacing w:line="240" w:lineRule="auto"/>
        <w:jc w:val="both"/>
        <w:rPr>
          <w:rFonts w:ascii="Comic Sans MS" w:hAnsi="Comic Sans MS"/>
          <w:bCs/>
          <w:w w:val="105"/>
          <w:sz w:val="24"/>
          <w:szCs w:val="24"/>
        </w:rPr>
      </w:pPr>
      <w:r w:rsidRPr="00B773BB">
        <w:rPr>
          <w:rFonts w:ascii="Comic Sans MS" w:hAnsi="Comic Sans MS"/>
          <w:bCs/>
          <w:w w:val="105"/>
          <w:sz w:val="24"/>
          <w:szCs w:val="24"/>
        </w:rPr>
        <w:t>Reference to parents includes legal guardians and applies to either or both parents, or a sole parent.  Where only one parent/guardian satisfies a criterion, the application will be treated equally with one where the requirement is met by two parents.</w:t>
      </w:r>
    </w:p>
    <w:p w14:paraId="74492C7E" w14:textId="77777777" w:rsidR="00B003F5" w:rsidRPr="00B773BB" w:rsidRDefault="00B003F5" w:rsidP="00B003F5">
      <w:pPr>
        <w:spacing w:line="240" w:lineRule="auto"/>
        <w:jc w:val="both"/>
        <w:rPr>
          <w:rFonts w:ascii="Comic Sans MS" w:hAnsi="Comic Sans MS"/>
          <w:b/>
          <w:w w:val="105"/>
          <w:sz w:val="24"/>
          <w:szCs w:val="24"/>
        </w:rPr>
      </w:pPr>
      <w:r w:rsidRPr="00B773BB">
        <w:rPr>
          <w:rFonts w:ascii="Comic Sans MS" w:hAnsi="Comic Sans MS"/>
          <w:b/>
          <w:w w:val="105"/>
          <w:sz w:val="24"/>
          <w:szCs w:val="24"/>
        </w:rPr>
        <w:t>Home address</w:t>
      </w:r>
    </w:p>
    <w:p w14:paraId="580B5258" w14:textId="37C22522" w:rsidR="00B003F5" w:rsidRPr="00B773BB" w:rsidRDefault="00B003F5" w:rsidP="00B003F5">
      <w:pPr>
        <w:spacing w:line="240" w:lineRule="auto"/>
        <w:jc w:val="both"/>
        <w:rPr>
          <w:rFonts w:ascii="Comic Sans MS" w:hAnsi="Comic Sans MS"/>
          <w:bCs/>
          <w:w w:val="105"/>
          <w:sz w:val="24"/>
          <w:szCs w:val="24"/>
        </w:rPr>
      </w:pPr>
      <w:r w:rsidRPr="00B773BB">
        <w:rPr>
          <w:rFonts w:ascii="Comic Sans MS" w:hAnsi="Comic Sans MS"/>
          <w:bCs/>
          <w:w w:val="105"/>
          <w:sz w:val="24"/>
          <w:szCs w:val="24"/>
        </w:rPr>
        <w:t xml:space="preserve">The home address is where a child normally lives.  Where a child lives with parents with shared parental responsibility, each for part of a week, the address where the child lives is determined using a joint declaration from the parents stating the pattern of residence. If a child’s residence is split equally between both parents, then parents will be asked to determine which residential address should be used for the purpose of admission to school. </w:t>
      </w:r>
    </w:p>
    <w:p w14:paraId="7A536A27" w14:textId="179588BA" w:rsidR="00B003F5" w:rsidRPr="00B773BB" w:rsidRDefault="00B003F5" w:rsidP="00B003F5">
      <w:pPr>
        <w:spacing w:line="240" w:lineRule="auto"/>
        <w:jc w:val="both"/>
        <w:rPr>
          <w:rFonts w:ascii="Comic Sans MS" w:hAnsi="Comic Sans MS"/>
          <w:bCs/>
          <w:w w:val="105"/>
          <w:sz w:val="24"/>
          <w:szCs w:val="24"/>
        </w:rPr>
      </w:pPr>
      <w:r w:rsidRPr="00B773BB">
        <w:rPr>
          <w:rFonts w:ascii="Comic Sans MS" w:hAnsi="Comic Sans MS"/>
          <w:bCs/>
          <w:w w:val="105"/>
          <w:sz w:val="24"/>
          <w:szCs w:val="24"/>
        </w:rPr>
        <w:t xml:space="preserve">If no joint declaration is received where the residence is split equally by the closing date for applications, the home address will be taken as the address where the child is registered with the doctor. Any other evidence provided by parents will also be considered in reaching a decision on the home address for admissions purposes. This may be necessary, for instance, where parents don’t agree on the child’s home address. Parents are urged to reach agreement or seek a Specific Issues Order from a court to decide which parent should or should not pursue an application. Where they do not, the admissions authority will determine the home address. If the residence is not split equally between both parents, then the address used will be the address where the child spends the majority of the school week. </w:t>
      </w:r>
    </w:p>
    <w:p w14:paraId="6D1C61C9" w14:textId="77777777" w:rsidR="00B003F5" w:rsidRPr="00B773BB" w:rsidRDefault="00B003F5" w:rsidP="00B003F5">
      <w:pPr>
        <w:spacing w:line="240" w:lineRule="auto"/>
        <w:jc w:val="both"/>
        <w:rPr>
          <w:rFonts w:ascii="Comic Sans MS" w:hAnsi="Comic Sans MS"/>
          <w:b/>
          <w:w w:val="105"/>
          <w:sz w:val="24"/>
          <w:szCs w:val="24"/>
        </w:rPr>
      </w:pPr>
      <w:r w:rsidRPr="00B773BB">
        <w:rPr>
          <w:rFonts w:ascii="Comic Sans MS" w:hAnsi="Comic Sans MS"/>
          <w:b/>
          <w:w w:val="105"/>
          <w:sz w:val="24"/>
          <w:szCs w:val="24"/>
        </w:rPr>
        <w:lastRenderedPageBreak/>
        <w:t>Sibling</w:t>
      </w:r>
    </w:p>
    <w:p w14:paraId="2DA79E33" w14:textId="3B42108B" w:rsidR="00FC208C" w:rsidRPr="00B773BB" w:rsidRDefault="00B003F5" w:rsidP="00B003F5">
      <w:pPr>
        <w:spacing w:line="240" w:lineRule="auto"/>
        <w:jc w:val="both"/>
        <w:rPr>
          <w:rFonts w:ascii="Comic Sans MS" w:hAnsi="Comic Sans MS"/>
          <w:bCs/>
          <w:w w:val="105"/>
          <w:sz w:val="24"/>
          <w:szCs w:val="24"/>
        </w:rPr>
      </w:pPr>
      <w:r w:rsidRPr="00B773BB">
        <w:rPr>
          <w:rFonts w:ascii="Comic Sans MS" w:hAnsi="Comic Sans MS"/>
          <w:bCs/>
          <w:w w:val="105"/>
          <w:sz w:val="24"/>
          <w:szCs w:val="24"/>
        </w:rPr>
        <w:t xml:space="preserve">A “sibling” refers to brother or sister, half brother or sister, adopted or fostered brother or sister, stepbrother or sister, or the child of a parent’s partner where the child for whom the </w:t>
      </w:r>
      <w:r w:rsidR="000B12DA" w:rsidRPr="00B773BB">
        <w:rPr>
          <w:rFonts w:ascii="Comic Sans MS" w:hAnsi="Comic Sans MS"/>
          <w:bCs/>
          <w:w w:val="105"/>
          <w:sz w:val="24"/>
          <w:szCs w:val="24"/>
        </w:rPr>
        <w:t>s</w:t>
      </w:r>
      <w:r w:rsidRPr="00B773BB">
        <w:rPr>
          <w:rFonts w:ascii="Comic Sans MS" w:hAnsi="Comic Sans MS"/>
          <w:bCs/>
          <w:w w:val="105"/>
          <w:sz w:val="24"/>
          <w:szCs w:val="24"/>
        </w:rPr>
        <w:t>chool place is sought is living in the same family unit at the same address as that sibling</w:t>
      </w:r>
      <w:r w:rsidR="0092203E" w:rsidRPr="00B773BB">
        <w:rPr>
          <w:rFonts w:ascii="Comic Sans MS" w:hAnsi="Comic Sans MS"/>
          <w:bCs/>
          <w:w w:val="105"/>
          <w:sz w:val="24"/>
          <w:szCs w:val="24"/>
        </w:rPr>
        <w:t>.</w:t>
      </w:r>
    </w:p>
    <w:sectPr w:rsidR="00FC208C" w:rsidRPr="00B773BB" w:rsidSect="00283CEC">
      <w:pgSz w:w="11906" w:h="16838"/>
      <w:pgMar w:top="709" w:right="1440" w:bottom="851"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60A29"/>
    <w:multiLevelType w:val="hybridMultilevel"/>
    <w:tmpl w:val="1B423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B1B24"/>
    <w:multiLevelType w:val="hybridMultilevel"/>
    <w:tmpl w:val="79DA3C06"/>
    <w:lvl w:ilvl="0" w:tplc="3E9085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FFE0383"/>
    <w:multiLevelType w:val="hybridMultilevel"/>
    <w:tmpl w:val="98C64EA6"/>
    <w:lvl w:ilvl="0" w:tplc="5A920D5A">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21125CFF"/>
    <w:multiLevelType w:val="hybridMultilevel"/>
    <w:tmpl w:val="DAEC1090"/>
    <w:lvl w:ilvl="0" w:tplc="9D14869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128228C"/>
    <w:multiLevelType w:val="hybridMultilevel"/>
    <w:tmpl w:val="49D87714"/>
    <w:lvl w:ilvl="0" w:tplc="04090011">
      <w:start w:val="1"/>
      <w:numFmt w:val="decimal"/>
      <w:lvlText w:val="%1)"/>
      <w:lvlJc w:val="left"/>
      <w:pPr>
        <w:tabs>
          <w:tab w:val="num" w:pos="1080"/>
        </w:tabs>
        <w:ind w:left="1080" w:hanging="360"/>
      </w:pPr>
    </w:lvl>
    <w:lvl w:ilvl="1" w:tplc="08090015">
      <w:start w:val="1"/>
      <w:numFmt w:val="upperLetter"/>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5" w15:restartNumberingAfterBreak="0">
    <w:nsid w:val="25085041"/>
    <w:multiLevelType w:val="hybridMultilevel"/>
    <w:tmpl w:val="2E1A08AE"/>
    <w:lvl w:ilvl="0" w:tplc="57ACC968">
      <w:start w:val="1"/>
      <w:numFmt w:val="decimal"/>
      <w:lvlText w:val="%1)"/>
      <w:lvlJc w:val="left"/>
      <w:pPr>
        <w:ind w:left="928"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30A56CAE"/>
    <w:multiLevelType w:val="hybridMultilevel"/>
    <w:tmpl w:val="04D4AD7E"/>
    <w:lvl w:ilvl="0" w:tplc="21B229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15A74F5"/>
    <w:multiLevelType w:val="hybridMultilevel"/>
    <w:tmpl w:val="FD3A4140"/>
    <w:lvl w:ilvl="0" w:tplc="04090011">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21D4E6B"/>
    <w:multiLevelType w:val="hybridMultilevel"/>
    <w:tmpl w:val="B84A9CC4"/>
    <w:lvl w:ilvl="0" w:tplc="DBA26832">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3727151D"/>
    <w:multiLevelType w:val="hybridMultilevel"/>
    <w:tmpl w:val="2E1A08AE"/>
    <w:lvl w:ilvl="0" w:tplc="57ACC968">
      <w:start w:val="1"/>
      <w:numFmt w:val="decimal"/>
      <w:lvlText w:val="%1)"/>
      <w:lvlJc w:val="left"/>
      <w:pPr>
        <w:ind w:left="928"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15:restartNumberingAfterBreak="0">
    <w:nsid w:val="3E1E56EA"/>
    <w:multiLevelType w:val="hybridMultilevel"/>
    <w:tmpl w:val="3CF2821C"/>
    <w:lvl w:ilvl="0" w:tplc="02BC4354">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D7517BF"/>
    <w:multiLevelType w:val="hybridMultilevel"/>
    <w:tmpl w:val="49D87714"/>
    <w:lvl w:ilvl="0" w:tplc="04090011">
      <w:start w:val="1"/>
      <w:numFmt w:val="decimal"/>
      <w:lvlText w:val="%1)"/>
      <w:lvlJc w:val="left"/>
      <w:pPr>
        <w:tabs>
          <w:tab w:val="num" w:pos="1080"/>
        </w:tabs>
        <w:ind w:left="1080" w:hanging="360"/>
      </w:pPr>
    </w:lvl>
    <w:lvl w:ilvl="1" w:tplc="08090015">
      <w:start w:val="1"/>
      <w:numFmt w:val="upperLetter"/>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10"/>
  </w:num>
  <w:num w:numId="2">
    <w:abstractNumId w:val="1"/>
  </w:num>
  <w:num w:numId="3">
    <w:abstractNumId w:val="4"/>
  </w:num>
  <w:num w:numId="4">
    <w:abstractNumId w:val="7"/>
  </w:num>
  <w:num w:numId="5">
    <w:abstractNumId w:val="11"/>
  </w:num>
  <w:num w:numId="6">
    <w:abstractNumId w:val="6"/>
  </w:num>
  <w:num w:numId="7">
    <w:abstractNumId w:val="3"/>
  </w:num>
  <w:num w:numId="8">
    <w:abstractNumId w:val="8"/>
  </w:num>
  <w:num w:numId="9">
    <w:abstractNumId w:val="2"/>
  </w:num>
  <w:num w:numId="10">
    <w:abstractNumId w:val="5"/>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0B4"/>
    <w:rsid w:val="0001405E"/>
    <w:rsid w:val="00032E9D"/>
    <w:rsid w:val="000368AC"/>
    <w:rsid w:val="00057EF6"/>
    <w:rsid w:val="00074A3E"/>
    <w:rsid w:val="00076C08"/>
    <w:rsid w:val="000847D2"/>
    <w:rsid w:val="000A0AEB"/>
    <w:rsid w:val="000B12DA"/>
    <w:rsid w:val="000B702D"/>
    <w:rsid w:val="000F7F9F"/>
    <w:rsid w:val="00113ED3"/>
    <w:rsid w:val="001423F1"/>
    <w:rsid w:val="00154E1B"/>
    <w:rsid w:val="00197BDE"/>
    <w:rsid w:val="001B4F6F"/>
    <w:rsid w:val="001D2C20"/>
    <w:rsid w:val="00217D9C"/>
    <w:rsid w:val="00221099"/>
    <w:rsid w:val="00234D30"/>
    <w:rsid w:val="00247252"/>
    <w:rsid w:val="00260857"/>
    <w:rsid w:val="00265CD6"/>
    <w:rsid w:val="00266360"/>
    <w:rsid w:val="00283CEC"/>
    <w:rsid w:val="0028499D"/>
    <w:rsid w:val="00285134"/>
    <w:rsid w:val="00292276"/>
    <w:rsid w:val="002A5932"/>
    <w:rsid w:val="002A795C"/>
    <w:rsid w:val="002B3BA0"/>
    <w:rsid w:val="002E7849"/>
    <w:rsid w:val="00304125"/>
    <w:rsid w:val="00335E62"/>
    <w:rsid w:val="00365D02"/>
    <w:rsid w:val="003A71EC"/>
    <w:rsid w:val="003F7BF7"/>
    <w:rsid w:val="004105EC"/>
    <w:rsid w:val="00420F80"/>
    <w:rsid w:val="004927DB"/>
    <w:rsid w:val="004D3168"/>
    <w:rsid w:val="00531050"/>
    <w:rsid w:val="00533C40"/>
    <w:rsid w:val="00547B87"/>
    <w:rsid w:val="00557E4B"/>
    <w:rsid w:val="00572169"/>
    <w:rsid w:val="00573903"/>
    <w:rsid w:val="00583806"/>
    <w:rsid w:val="005937BB"/>
    <w:rsid w:val="00596442"/>
    <w:rsid w:val="005A5EDC"/>
    <w:rsid w:val="005B7862"/>
    <w:rsid w:val="006563C3"/>
    <w:rsid w:val="00674430"/>
    <w:rsid w:val="006D60BD"/>
    <w:rsid w:val="006F283D"/>
    <w:rsid w:val="006F2E83"/>
    <w:rsid w:val="0071020B"/>
    <w:rsid w:val="007613C7"/>
    <w:rsid w:val="00783D80"/>
    <w:rsid w:val="00791514"/>
    <w:rsid w:val="007A773D"/>
    <w:rsid w:val="007E746E"/>
    <w:rsid w:val="00800D1D"/>
    <w:rsid w:val="0081681B"/>
    <w:rsid w:val="00817B9D"/>
    <w:rsid w:val="00822653"/>
    <w:rsid w:val="00845AB1"/>
    <w:rsid w:val="0085633C"/>
    <w:rsid w:val="00863E1F"/>
    <w:rsid w:val="008654D0"/>
    <w:rsid w:val="008748E5"/>
    <w:rsid w:val="00881EED"/>
    <w:rsid w:val="008A6EA9"/>
    <w:rsid w:val="008C41AA"/>
    <w:rsid w:val="008D6E3D"/>
    <w:rsid w:val="008D7274"/>
    <w:rsid w:val="008F28FA"/>
    <w:rsid w:val="0092203E"/>
    <w:rsid w:val="00962462"/>
    <w:rsid w:val="00983CF2"/>
    <w:rsid w:val="0099501B"/>
    <w:rsid w:val="009A6294"/>
    <w:rsid w:val="009C20DE"/>
    <w:rsid w:val="009F3E82"/>
    <w:rsid w:val="00A056A8"/>
    <w:rsid w:val="00A462E1"/>
    <w:rsid w:val="00A5564E"/>
    <w:rsid w:val="00A6775F"/>
    <w:rsid w:val="00A7708B"/>
    <w:rsid w:val="00AC5A12"/>
    <w:rsid w:val="00AE7BBE"/>
    <w:rsid w:val="00B003F5"/>
    <w:rsid w:val="00B1657A"/>
    <w:rsid w:val="00B45932"/>
    <w:rsid w:val="00B773BB"/>
    <w:rsid w:val="00B925F6"/>
    <w:rsid w:val="00B94B48"/>
    <w:rsid w:val="00BB094F"/>
    <w:rsid w:val="00BC4ADA"/>
    <w:rsid w:val="00BC6D32"/>
    <w:rsid w:val="00BD1604"/>
    <w:rsid w:val="00BF3337"/>
    <w:rsid w:val="00C70AE1"/>
    <w:rsid w:val="00C91591"/>
    <w:rsid w:val="00C9490E"/>
    <w:rsid w:val="00CD7A7B"/>
    <w:rsid w:val="00CE7477"/>
    <w:rsid w:val="00CF41D3"/>
    <w:rsid w:val="00D31DFE"/>
    <w:rsid w:val="00D64714"/>
    <w:rsid w:val="00D70533"/>
    <w:rsid w:val="00DD54B2"/>
    <w:rsid w:val="00DF279D"/>
    <w:rsid w:val="00E10C17"/>
    <w:rsid w:val="00E135A1"/>
    <w:rsid w:val="00E15823"/>
    <w:rsid w:val="00E17281"/>
    <w:rsid w:val="00E26B9C"/>
    <w:rsid w:val="00E26EF0"/>
    <w:rsid w:val="00E726CE"/>
    <w:rsid w:val="00E914D3"/>
    <w:rsid w:val="00EB5B95"/>
    <w:rsid w:val="00EF18F5"/>
    <w:rsid w:val="00F14631"/>
    <w:rsid w:val="00F167E8"/>
    <w:rsid w:val="00F225C3"/>
    <w:rsid w:val="00F250B4"/>
    <w:rsid w:val="00F331E2"/>
    <w:rsid w:val="00FC0E79"/>
    <w:rsid w:val="00FC208C"/>
    <w:rsid w:val="00FC5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17A687"/>
  <w15:docId w15:val="{3A9A57AD-7740-4C68-AC6C-60A05ECEE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3168"/>
    <w:pPr>
      <w:spacing w:after="200" w:line="276" w:lineRule="auto"/>
    </w:pPr>
    <w:rPr>
      <w:rFonts w:cs="Calibr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250B4"/>
    <w:pPr>
      <w:ind w:left="720"/>
    </w:pPr>
  </w:style>
  <w:style w:type="paragraph" w:styleId="PlainText">
    <w:name w:val="Plain Text"/>
    <w:basedOn w:val="Normal"/>
    <w:link w:val="PlainTextChar"/>
    <w:uiPriority w:val="99"/>
    <w:rsid w:val="00B925F6"/>
    <w:pPr>
      <w:spacing w:after="0" w:line="240" w:lineRule="auto"/>
    </w:pPr>
    <w:rPr>
      <w:rFonts w:ascii="Courier New" w:eastAsia="Times New Roman" w:hAnsi="Courier New" w:cs="Courier New"/>
      <w:sz w:val="20"/>
      <w:szCs w:val="20"/>
      <w:lang w:val="en-GB"/>
    </w:rPr>
  </w:style>
  <w:style w:type="character" w:customStyle="1" w:styleId="PlainTextChar">
    <w:name w:val="Plain Text Char"/>
    <w:basedOn w:val="DefaultParagraphFont"/>
    <w:link w:val="PlainText"/>
    <w:uiPriority w:val="99"/>
    <w:locked/>
    <w:rsid w:val="00B925F6"/>
    <w:rPr>
      <w:rFonts w:ascii="Courier New" w:hAnsi="Courier New" w:cs="Courier New"/>
      <w:sz w:val="20"/>
      <w:szCs w:val="20"/>
      <w:lang w:val="en-GB"/>
    </w:rPr>
  </w:style>
  <w:style w:type="character" w:styleId="Hyperlink">
    <w:name w:val="Hyperlink"/>
    <w:basedOn w:val="DefaultParagraphFont"/>
    <w:uiPriority w:val="99"/>
    <w:unhideWhenUsed/>
    <w:rsid w:val="0001405E"/>
    <w:rPr>
      <w:color w:val="0000FF" w:themeColor="hyperlink"/>
      <w:u w:val="single"/>
    </w:rPr>
  </w:style>
  <w:style w:type="character" w:styleId="UnresolvedMention">
    <w:name w:val="Unresolved Mention"/>
    <w:basedOn w:val="DefaultParagraphFont"/>
    <w:uiPriority w:val="99"/>
    <w:semiHidden/>
    <w:unhideWhenUsed/>
    <w:rsid w:val="00881EED"/>
    <w:rPr>
      <w:color w:val="605E5C"/>
      <w:shd w:val="clear" w:color="auto" w:fill="E1DFDD"/>
    </w:rPr>
  </w:style>
  <w:style w:type="table" w:styleId="TableGrid">
    <w:name w:val="Table Grid"/>
    <w:basedOn w:val="TableNormal"/>
    <w:uiPriority w:val="39"/>
    <w:locked/>
    <w:rsid w:val="001D2C20"/>
    <w:pPr>
      <w:widowControl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491429">
      <w:bodyDiv w:val="1"/>
      <w:marLeft w:val="0"/>
      <w:marRight w:val="0"/>
      <w:marTop w:val="0"/>
      <w:marBottom w:val="0"/>
      <w:divBdr>
        <w:top w:val="none" w:sz="0" w:space="0" w:color="auto"/>
        <w:left w:val="none" w:sz="0" w:space="0" w:color="auto"/>
        <w:bottom w:val="none" w:sz="0" w:space="0" w:color="auto"/>
        <w:right w:val="none" w:sz="0" w:space="0" w:color="auto"/>
      </w:divBdr>
    </w:div>
    <w:div w:id="2089963951">
      <w:bodyDiv w:val="1"/>
      <w:marLeft w:val="0"/>
      <w:marRight w:val="0"/>
      <w:marTop w:val="0"/>
      <w:marBottom w:val="0"/>
      <w:divBdr>
        <w:top w:val="none" w:sz="0" w:space="0" w:color="auto"/>
        <w:left w:val="none" w:sz="0" w:space="0" w:color="auto"/>
        <w:bottom w:val="none" w:sz="0" w:space="0" w:color="auto"/>
        <w:right w:val="none" w:sz="0" w:space="0" w:color="auto"/>
      </w:divBdr>
    </w:div>
    <w:div w:id="2129617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pps.derbyshire.gov.uk/dotnet-applications/Admissions/NormalAreaFinder.aspx?admissiontype=Primary&amp;usercontrolfunction=AJAX"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derbyshire.gov.uk/education/schools/school-places/normal-area-school-search/find-your-normal-area-school.asp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erbyshire.gov.uk/admissions" TargetMode="External"/><Relationship Id="rId5" Type="http://schemas.openxmlformats.org/officeDocument/2006/relationships/numbering" Target="numbering.xml"/><Relationship Id="rId15" Type="http://schemas.openxmlformats.org/officeDocument/2006/relationships/hyperlink" Target="https://apps.derbyshire.gov.uk/dotnet-applications/Admissions/NormalAreaFinder.aspx?admissiontype=Secondary&amp;usercontrolfunction=AJAX" TargetMode="Externa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apps.derbyshire.gov.uk/dotnet-applications/Admissions/NormalAreaFinder.aspx?admissiontype=Junior&amp;usercontrolfunction=AJA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1949afd-ee9b-4e37-9cbf-75bb4204833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49FE7EE813BC42A62D228DF04E749F" ma:contentTypeVersion="18" ma:contentTypeDescription="Create a new document." ma:contentTypeScope="" ma:versionID="21ce21b1d4ff2e6498e9d6cee1bd5441">
  <xsd:schema xmlns:xsd="http://www.w3.org/2001/XMLSchema" xmlns:xs="http://www.w3.org/2001/XMLSchema" xmlns:p="http://schemas.microsoft.com/office/2006/metadata/properties" xmlns:ns3="c1949afd-ee9b-4e37-9cbf-75bb42048334" xmlns:ns4="9aec9760-0c78-4a95-a274-d126cab3eff9" targetNamespace="http://schemas.microsoft.com/office/2006/metadata/properties" ma:root="true" ma:fieldsID="d5cf41a37a944cc71a10bdef24d89bec" ns3:_="" ns4:_="">
    <xsd:import namespace="c1949afd-ee9b-4e37-9cbf-75bb42048334"/>
    <xsd:import namespace="9aec9760-0c78-4a95-a274-d126cab3eff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49afd-ee9b-4e37-9cbf-75bb420483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ec9760-0c78-4a95-a274-d126cab3eff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576A5-391C-4F1A-97BA-08AA404ED718}">
  <ds:schemaRefs>
    <ds:schemaRef ds:uri="http://purl.org/dc/elements/1.1/"/>
    <ds:schemaRef ds:uri="9aec9760-0c78-4a95-a274-d126cab3eff9"/>
    <ds:schemaRef ds:uri="http://schemas.microsoft.com/office/2006/documentManagement/types"/>
    <ds:schemaRef ds:uri="http://purl.org/dc/terms/"/>
    <ds:schemaRef ds:uri="http://purl.org/dc/dcmitype/"/>
    <ds:schemaRef ds:uri="c1949afd-ee9b-4e37-9cbf-75bb42048334"/>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4634E3DF-6CB9-4F20-A21F-07E93081AF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49afd-ee9b-4e37-9cbf-75bb42048334"/>
    <ds:schemaRef ds:uri="9aec9760-0c78-4a95-a274-d126cab3ef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F0D7BE-CEAE-4FFD-A2FE-3C701F5DC2A6}">
  <ds:schemaRefs>
    <ds:schemaRef ds:uri="http://schemas.microsoft.com/sharepoint/v3/contenttype/forms"/>
  </ds:schemaRefs>
</ds:datastoreItem>
</file>

<file path=customXml/itemProps4.xml><?xml version="1.0" encoding="utf-8"?>
<ds:datastoreItem xmlns:ds="http://schemas.openxmlformats.org/officeDocument/2006/customXml" ds:itemID="{0878D898-0AED-4574-B9F9-07944AF33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2061</Words>
  <Characters>11751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Carsington &amp; Hopton CE (A) Primary School</vt:lpstr>
    </vt:vector>
  </TitlesOfParts>
  <Company>Itelso</Company>
  <LinksUpToDate>false</LinksUpToDate>
  <CharactersWithSpaces>13785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Carsington &amp; Hopton CE (A) Primary School</dc:title>
  <dc:subject/>
  <dc:creator>Mike</dc:creator>
  <cp:keywords/>
  <dc:description/>
  <cp:lastModifiedBy>Wood, R</cp:lastModifiedBy>
  <cp:revision>2</cp:revision>
  <cp:lastPrinted>2020-09-24T09:26:00Z</cp:lastPrinted>
  <dcterms:created xsi:type="dcterms:W3CDTF">2026-02-02T09:03:00Z</dcterms:created>
  <dcterms:modified xsi:type="dcterms:W3CDTF">2026-02-02T09:03:00Z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0x010100F649FE7EE813BC42A62D228DF04E749F</vt:lpwstr>
  </property>
  <property fmtid="{D5CDD505-2E9C-101B-9397-08002B2CF9AE}" pid="3" name="MediaServiceImageTags">
    <vt:lpwstr/>
  </property>
</Properties>
</file>